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6C57" w14:textId="03511F7F" w:rsidR="00F62171" w:rsidRDefault="00F62171" w:rsidP="00F62171">
      <w:pPr>
        <w:spacing w:after="120"/>
        <w:jc w:val="center"/>
        <w:rPr>
          <w:b/>
          <w:sz w:val="26"/>
          <w:szCs w:val="26"/>
        </w:rPr>
      </w:pPr>
      <w:r w:rsidRPr="006378D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320D5F" wp14:editId="638C75ED">
            <wp:simplePos x="0" y="0"/>
            <wp:positionH relativeFrom="column">
              <wp:posOffset>-388620</wp:posOffset>
            </wp:positionH>
            <wp:positionV relativeFrom="paragraph">
              <wp:posOffset>-457200</wp:posOffset>
            </wp:positionV>
            <wp:extent cx="2952115" cy="701040"/>
            <wp:effectExtent l="19050" t="0" r="635" b="0"/>
            <wp:wrapNone/>
            <wp:docPr id="1" name="Obraz 2" descr="Grafika Punkt Informacyjny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unkt Informacyjny Funduszy Europejskich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38BA3" w14:textId="77777777" w:rsidR="00F62171" w:rsidRDefault="00F62171" w:rsidP="00F62171">
      <w:pPr>
        <w:spacing w:after="120"/>
        <w:jc w:val="center"/>
        <w:rPr>
          <w:b/>
          <w:sz w:val="26"/>
          <w:szCs w:val="26"/>
        </w:rPr>
      </w:pPr>
    </w:p>
    <w:p w14:paraId="6CE16E58" w14:textId="602171BA" w:rsidR="004B24FA" w:rsidRDefault="004B24FA" w:rsidP="00A22587">
      <w:pPr>
        <w:spacing w:after="120"/>
        <w:jc w:val="center"/>
        <w:rPr>
          <w:b/>
          <w:sz w:val="32"/>
          <w:szCs w:val="32"/>
        </w:rPr>
      </w:pPr>
      <w:bookmarkStart w:id="0" w:name="_Hlk197590953"/>
      <w:bookmarkStart w:id="1" w:name="_Hlk197591611"/>
      <w:r>
        <w:rPr>
          <w:b/>
          <w:sz w:val="32"/>
          <w:szCs w:val="32"/>
        </w:rPr>
        <w:t>WEBINAR</w:t>
      </w:r>
    </w:p>
    <w:p w14:paraId="73098292" w14:textId="77777777" w:rsidR="00BC2E54" w:rsidRDefault="00BC2E54" w:rsidP="00BC2E54">
      <w:pPr>
        <w:jc w:val="both"/>
        <w:outlineLvl w:val="0"/>
        <w:rPr>
          <w:rFonts w:cs="Arial"/>
          <w:bCs/>
          <w:kern w:val="36"/>
        </w:rPr>
      </w:pPr>
      <w:bookmarkStart w:id="2" w:name="_Hlk161294692"/>
      <w:bookmarkEnd w:id="0"/>
      <w:r>
        <w:rPr>
          <w:b/>
          <w:bCs/>
        </w:rPr>
        <w:t>„Nowe kompetencje i kwalifikacje zawodowe- unijne wsparcie na własny rozwój”</w:t>
      </w:r>
      <w:bookmarkEnd w:id="2"/>
      <w:r>
        <w:rPr>
          <w:b/>
          <w:bCs/>
        </w:rPr>
        <w:t>.</w:t>
      </w:r>
    </w:p>
    <w:p w14:paraId="0B9060D9" w14:textId="576C4E09" w:rsidR="00F62171" w:rsidRPr="00F62171" w:rsidRDefault="00BC2E54" w:rsidP="00F62171">
      <w:pPr>
        <w:spacing w:after="12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29 lipca</w:t>
      </w:r>
      <w:r w:rsidR="00F62171" w:rsidRPr="00F62171">
        <w:rPr>
          <w:b/>
          <w:sz w:val="26"/>
          <w:szCs w:val="26"/>
        </w:rPr>
        <w:t xml:space="preserve"> 202</w:t>
      </w:r>
      <w:r w:rsidR="00FE6320">
        <w:rPr>
          <w:b/>
          <w:sz w:val="26"/>
          <w:szCs w:val="26"/>
        </w:rPr>
        <w:t>5</w:t>
      </w:r>
      <w:r w:rsidR="00C73B59">
        <w:rPr>
          <w:b/>
          <w:sz w:val="26"/>
          <w:szCs w:val="26"/>
        </w:rPr>
        <w:t xml:space="preserve"> r.</w:t>
      </w:r>
    </w:p>
    <w:p w14:paraId="394321EF" w14:textId="77777777" w:rsidR="00F62171" w:rsidRPr="00FD1439" w:rsidRDefault="00F62171" w:rsidP="00F62171">
      <w:pPr>
        <w:spacing w:after="120"/>
        <w:jc w:val="center"/>
        <w:outlineLvl w:val="0"/>
        <w:rPr>
          <w:sz w:val="30"/>
          <w:szCs w:val="30"/>
        </w:rPr>
      </w:pPr>
    </w:p>
    <w:bookmarkEnd w:id="1"/>
    <w:p w14:paraId="333765D6" w14:textId="77777777" w:rsidR="00FD1439" w:rsidRPr="00FD1439" w:rsidRDefault="00FD1439" w:rsidP="00FD1439">
      <w:pPr>
        <w:spacing w:line="360" w:lineRule="auto"/>
        <w:jc w:val="both"/>
        <w:rPr>
          <w:b/>
          <w:bCs/>
        </w:rPr>
      </w:pPr>
      <w:r w:rsidRPr="00FD1439">
        <w:rPr>
          <w:b/>
          <w:bCs/>
        </w:rPr>
        <w:t>Program spotkania:</w:t>
      </w:r>
    </w:p>
    <w:p w14:paraId="6F4A9BC1" w14:textId="77777777" w:rsidR="00FD1439" w:rsidRPr="00FD1439" w:rsidRDefault="00FD1439" w:rsidP="00FD1439">
      <w:pPr>
        <w:spacing w:line="360" w:lineRule="auto"/>
        <w:jc w:val="both"/>
      </w:pPr>
      <w:r w:rsidRPr="00FD1439">
        <w:t>09.50-10.00       REJESTRACJA UCZESTNIKÓW;</w:t>
      </w:r>
    </w:p>
    <w:p w14:paraId="1C46333A" w14:textId="77777777" w:rsidR="00FD1439" w:rsidRPr="00FD1439" w:rsidRDefault="00FD1439" w:rsidP="00FD1439">
      <w:pPr>
        <w:spacing w:line="360" w:lineRule="auto"/>
        <w:jc w:val="both"/>
      </w:pPr>
      <w:r w:rsidRPr="00FD1439">
        <w:t>10.00- 10.15</w:t>
      </w:r>
      <w:r w:rsidRPr="00FD1439">
        <w:tab/>
        <w:t xml:space="preserve">źródła informacji o Funduszach Europejskich oraz oferta Sieci Punktów                </w:t>
      </w:r>
    </w:p>
    <w:p w14:paraId="4C27F224" w14:textId="77777777" w:rsidR="00FD1439" w:rsidRPr="00FD1439" w:rsidRDefault="00FD1439" w:rsidP="00FD1439">
      <w:pPr>
        <w:spacing w:line="360" w:lineRule="auto"/>
        <w:jc w:val="both"/>
      </w:pPr>
      <w:r w:rsidRPr="00FD1439">
        <w:t xml:space="preserve">       Informacyjnych Funduszy Europejskich  – Punkt Informacyjny Funduszy Europejskich       </w:t>
      </w:r>
    </w:p>
    <w:p w14:paraId="33812027" w14:textId="77777777" w:rsidR="00FD1439" w:rsidRPr="00FD1439" w:rsidRDefault="00FD1439" w:rsidP="00FD1439">
      <w:pPr>
        <w:spacing w:line="360" w:lineRule="auto"/>
        <w:jc w:val="both"/>
      </w:pPr>
      <w:r w:rsidRPr="00FD1439">
        <w:t xml:space="preserve">       w Jeleniej Górze;</w:t>
      </w:r>
    </w:p>
    <w:p w14:paraId="0DA70929" w14:textId="77777777" w:rsidR="00BC2E54" w:rsidRPr="00BC2E54" w:rsidRDefault="00FD1439" w:rsidP="00BC2E54">
      <w:pPr>
        <w:spacing w:after="120" w:line="360" w:lineRule="auto"/>
        <w:jc w:val="both"/>
        <w:rPr>
          <w:rFonts w:cs="Arial"/>
          <w:b/>
          <w:bCs/>
          <w:i/>
          <w:iCs/>
        </w:rPr>
      </w:pPr>
      <w:r w:rsidRPr="00FD1439">
        <w:t xml:space="preserve">10.15– 11.00     </w:t>
      </w:r>
      <w:r w:rsidR="00BC2E54" w:rsidRPr="00BC2E54">
        <w:rPr>
          <w:rFonts w:cs="Arial"/>
        </w:rPr>
        <w:t>P</w:t>
      </w:r>
      <w:r w:rsidR="00BC2E54">
        <w:t>rzedstawienie ogólnych założeń oraz omówienie kryteriów wyboru dla projektów:</w:t>
      </w:r>
    </w:p>
    <w:p w14:paraId="5C172BC1" w14:textId="77777777" w:rsidR="00BC2E54" w:rsidRPr="005142F5" w:rsidRDefault="00BC2E54" w:rsidP="00BC2E54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cs="Arial"/>
          <w:b/>
          <w:bCs/>
          <w:i/>
          <w:iCs/>
        </w:rPr>
      </w:pPr>
      <w:r w:rsidRPr="005142F5">
        <w:rPr>
          <w:b/>
          <w:bCs/>
          <w:i/>
          <w:iCs/>
        </w:rPr>
        <w:t>„Aktywizacja Dolnośląskiego Rynku Pracy – IV edycja””</w:t>
      </w:r>
      <w:r>
        <w:t xml:space="preserve"> – </w:t>
      </w:r>
      <w:r w:rsidRPr="005142F5">
        <w:rPr>
          <w:i/>
          <w:iCs/>
        </w:rPr>
        <w:t>Karkonoska Agencja Rozwoju Regionalnego S.A. w Jeleniej Górze;</w:t>
      </w:r>
    </w:p>
    <w:p w14:paraId="40C0A493" w14:textId="6C5CF5F1" w:rsidR="00BC2E54" w:rsidRPr="00BC2E54" w:rsidRDefault="00BC2E54" w:rsidP="00BC2E54">
      <w:pPr>
        <w:pStyle w:val="Akapitzlist"/>
        <w:numPr>
          <w:ilvl w:val="0"/>
          <w:numId w:val="41"/>
        </w:numPr>
        <w:spacing w:after="120" w:line="360" w:lineRule="auto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„</w:t>
      </w:r>
      <w:r w:rsidRPr="005142F5">
        <w:rPr>
          <w:rFonts w:cs="Arial"/>
          <w:b/>
          <w:bCs/>
          <w:i/>
          <w:iCs/>
        </w:rPr>
        <w:t xml:space="preserve">NOWE KOMPETENCJE, NOWE PERSPEKTYWY – KSZTAŁCENIE OSÓB DOROSŁYCH </w:t>
      </w:r>
      <w:r w:rsidRPr="005142F5">
        <w:rPr>
          <w:rFonts w:cs="Arial"/>
          <w:b/>
          <w:bCs/>
          <w:i/>
          <w:iCs/>
        </w:rPr>
        <w:br/>
        <w:t>W SUBREGIONIE JELENIOGÓRSKIM</w:t>
      </w:r>
      <w:r>
        <w:rPr>
          <w:rFonts w:cs="Arial"/>
          <w:b/>
          <w:bCs/>
          <w:i/>
          <w:iCs/>
        </w:rPr>
        <w:t xml:space="preserve">” - </w:t>
      </w:r>
      <w:r w:rsidRPr="005142F5">
        <w:rPr>
          <w:i/>
          <w:iCs/>
        </w:rPr>
        <w:t>Karkonoska Agencja Rozwoju Regionalnego S.A. w Jeleniej Górze;</w:t>
      </w:r>
    </w:p>
    <w:p w14:paraId="2E5A2A79" w14:textId="3D0DBB22" w:rsidR="00BC2E54" w:rsidRPr="00BC2E54" w:rsidRDefault="00BC2E54" w:rsidP="00BC2E54">
      <w:pPr>
        <w:pStyle w:val="Akapitzlist"/>
        <w:numPr>
          <w:ilvl w:val="3"/>
          <w:numId w:val="44"/>
        </w:numPr>
        <w:spacing w:after="120" w:line="360" w:lineRule="auto"/>
        <w:jc w:val="both"/>
        <w:rPr>
          <w:rFonts w:cs="Arial"/>
          <w:b/>
          <w:bCs/>
          <w:i/>
          <w:iCs/>
        </w:rPr>
      </w:pPr>
      <w:r w:rsidRPr="00BC2E54">
        <w:rPr>
          <w:rFonts w:cs="Arial"/>
        </w:rPr>
        <w:t>P</w:t>
      </w:r>
      <w:r>
        <w:t>rzedstawienie ogólnych założeń oraz omówienie kryteriów wyboru dla projektu:</w:t>
      </w:r>
    </w:p>
    <w:p w14:paraId="5808E8F9" w14:textId="03DA5C6B" w:rsidR="00BC2E54" w:rsidRPr="00B50AB9" w:rsidRDefault="00BC2E54" w:rsidP="00B50AB9">
      <w:pPr>
        <w:pStyle w:val="Akapitzlist"/>
        <w:numPr>
          <w:ilvl w:val="0"/>
          <w:numId w:val="42"/>
        </w:numPr>
        <w:spacing w:after="120" w:line="360" w:lineRule="auto"/>
        <w:jc w:val="both"/>
        <w:rPr>
          <w:rFonts w:cs="Arial"/>
          <w:i/>
          <w:iCs/>
        </w:rPr>
      </w:pPr>
      <w:r>
        <w:rPr>
          <w:rFonts w:cs="Arial"/>
          <w:b/>
          <w:bCs/>
          <w:i/>
          <w:iCs/>
        </w:rPr>
        <w:t>„</w:t>
      </w:r>
      <w:r w:rsidRPr="005142F5">
        <w:rPr>
          <w:rFonts w:cs="Arial"/>
          <w:b/>
          <w:bCs/>
          <w:i/>
          <w:iCs/>
        </w:rPr>
        <w:t>Postaw na rozwój - europejskie pożyczki na kształcenie</w:t>
      </w:r>
      <w:r>
        <w:rPr>
          <w:rFonts w:cs="Arial"/>
          <w:b/>
          <w:bCs/>
          <w:i/>
          <w:iCs/>
        </w:rPr>
        <w:t>” -</w:t>
      </w:r>
      <w:r w:rsidRPr="005142F5">
        <w:rPr>
          <w:rFonts w:eastAsiaTheme="minorEastAsia" w:hAnsi="Calibri"/>
          <w:color w:val="000000" w:themeColor="dark1"/>
          <w:kern w:val="24"/>
          <w:sz w:val="32"/>
          <w:szCs w:val="32"/>
        </w:rPr>
        <w:t xml:space="preserve"> </w:t>
      </w:r>
      <w:r w:rsidR="00B50AB9" w:rsidRPr="00B50AB9">
        <w:rPr>
          <w:rFonts w:cs="Arial"/>
          <w:i/>
          <w:iCs/>
        </w:rPr>
        <w:t>Fundacja Rozwoju Przedsiębiorczości w Suwałkach</w:t>
      </w:r>
      <w:r w:rsidR="00B50AB9">
        <w:rPr>
          <w:rFonts w:cs="Arial"/>
          <w:i/>
          <w:iCs/>
        </w:rPr>
        <w:t>;</w:t>
      </w:r>
    </w:p>
    <w:p w14:paraId="297FF751" w14:textId="1FF59201" w:rsidR="00BC2E54" w:rsidRPr="00BC2E54" w:rsidRDefault="00BC2E54" w:rsidP="00BC2E54">
      <w:pPr>
        <w:spacing w:after="120" w:line="360" w:lineRule="auto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Pytania i odpowiedzi.</w:t>
      </w:r>
    </w:p>
    <w:p w14:paraId="1BB4513D" w14:textId="68DE81E1" w:rsidR="00CB31D9" w:rsidRPr="00FD1439" w:rsidRDefault="00CB31D9" w:rsidP="00BC2E54">
      <w:pPr>
        <w:spacing w:line="360" w:lineRule="auto"/>
        <w:jc w:val="both"/>
      </w:pPr>
    </w:p>
    <w:sectPr w:rsidR="00CB31D9" w:rsidRPr="00FD1439" w:rsidSect="00412CC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5AD"/>
    <w:multiLevelType w:val="multilevel"/>
    <w:tmpl w:val="1DCA3DAE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8507A"/>
    <w:multiLevelType w:val="hybridMultilevel"/>
    <w:tmpl w:val="60E819A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C5F4360"/>
    <w:multiLevelType w:val="multilevel"/>
    <w:tmpl w:val="EBFCD8D6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F00D2D"/>
    <w:multiLevelType w:val="multilevel"/>
    <w:tmpl w:val="2D8CA264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310BB"/>
    <w:multiLevelType w:val="multilevel"/>
    <w:tmpl w:val="12F819E0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C24578"/>
    <w:multiLevelType w:val="hybridMultilevel"/>
    <w:tmpl w:val="86D631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4161"/>
    <w:multiLevelType w:val="multilevel"/>
    <w:tmpl w:val="D1C2B3A0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35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7E115C"/>
    <w:multiLevelType w:val="multilevel"/>
    <w:tmpl w:val="4214626E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930" w:hanging="9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8C2529"/>
    <w:multiLevelType w:val="multilevel"/>
    <w:tmpl w:val="816EE972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D90BE2"/>
    <w:multiLevelType w:val="hybridMultilevel"/>
    <w:tmpl w:val="3BA6B7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12A0"/>
    <w:multiLevelType w:val="hybridMultilevel"/>
    <w:tmpl w:val="9B6E6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A0E34"/>
    <w:multiLevelType w:val="hybridMultilevel"/>
    <w:tmpl w:val="4CF49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6A"/>
    <w:multiLevelType w:val="multilevel"/>
    <w:tmpl w:val="4FC6DB2C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  <w:b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/>
        <w:i w:val="0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  <w:b/>
        <w:i w:val="0"/>
      </w:rPr>
    </w:lvl>
    <w:lvl w:ilvl="3">
      <w:start w:val="15"/>
      <w:numFmt w:val="decimal"/>
      <w:lvlText w:val="%1.%2-%3.%4"/>
      <w:lvlJc w:val="left"/>
      <w:pPr>
        <w:ind w:left="1056" w:hanging="1056"/>
      </w:pPr>
      <w:rPr>
        <w:rFonts w:hint="default"/>
        <w:b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3" w15:restartNumberingAfterBreak="0">
    <w:nsid w:val="2E4E17CC"/>
    <w:multiLevelType w:val="multilevel"/>
    <w:tmpl w:val="5FB6325E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0C69BF"/>
    <w:multiLevelType w:val="multilevel"/>
    <w:tmpl w:val="0430007C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6819BE"/>
    <w:multiLevelType w:val="multilevel"/>
    <w:tmpl w:val="6CA213BA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930" w:hanging="9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5776FD"/>
    <w:multiLevelType w:val="multilevel"/>
    <w:tmpl w:val="3C643DA4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56" w:hanging="1056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CA3B57"/>
    <w:multiLevelType w:val="multilevel"/>
    <w:tmpl w:val="7888674C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431E50"/>
    <w:multiLevelType w:val="multilevel"/>
    <w:tmpl w:val="5930DF18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2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052272"/>
    <w:multiLevelType w:val="hybridMultilevel"/>
    <w:tmpl w:val="0F9EA4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B5F1C"/>
    <w:multiLevelType w:val="multilevel"/>
    <w:tmpl w:val="1CE2829C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5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D01245"/>
    <w:multiLevelType w:val="multilevel"/>
    <w:tmpl w:val="2E4EBE3E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56" w:hanging="1056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0F5E65"/>
    <w:multiLevelType w:val="multilevel"/>
    <w:tmpl w:val="09DA6946"/>
    <w:lvl w:ilvl="0">
      <w:start w:val="11"/>
      <w:numFmt w:val="decimal"/>
      <w:lvlText w:val="%1.0"/>
      <w:lvlJc w:val="left"/>
      <w:pPr>
        <w:ind w:left="492" w:hanging="492"/>
      </w:pPr>
      <w:rPr>
        <w:rFonts w:hint="default"/>
        <w:b w:val="0"/>
        <w:i w:val="0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  <w:i w:val="0"/>
      </w:rPr>
    </w:lvl>
  </w:abstractNum>
  <w:abstractNum w:abstractNumId="23" w15:restartNumberingAfterBreak="0">
    <w:nsid w:val="4911447E"/>
    <w:multiLevelType w:val="hybridMultilevel"/>
    <w:tmpl w:val="874298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33860"/>
    <w:multiLevelType w:val="multilevel"/>
    <w:tmpl w:val="CDBC4E08"/>
    <w:lvl w:ilvl="0">
      <w:start w:val="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0"/>
      <w:numFmt w:val="decimal"/>
      <w:lvlText w:val="%1.%2-%3.0"/>
      <w:lvlJc w:val="left"/>
      <w:pPr>
        <w:ind w:left="930" w:hanging="93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F138D2"/>
    <w:multiLevelType w:val="hybridMultilevel"/>
    <w:tmpl w:val="FB7C627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F134F9E"/>
    <w:multiLevelType w:val="multilevel"/>
    <w:tmpl w:val="45D456FE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0B75C7"/>
    <w:multiLevelType w:val="multilevel"/>
    <w:tmpl w:val="2854A180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911EB5"/>
    <w:multiLevelType w:val="multilevel"/>
    <w:tmpl w:val="913E8238"/>
    <w:lvl w:ilvl="0">
      <w:start w:val="11"/>
      <w:numFmt w:val="decimal"/>
      <w:lvlText w:val="%1"/>
      <w:lvlJc w:val="left"/>
      <w:pPr>
        <w:ind w:left="492" w:hanging="492"/>
      </w:pPr>
      <w:rPr>
        <w:rFonts w:hint="default"/>
        <w:b w:val="0"/>
        <w:i w:val="0"/>
      </w:rPr>
    </w:lvl>
    <w:lvl w:ilvl="1">
      <w:start w:val="30"/>
      <w:numFmt w:val="decimalZero"/>
      <w:lvlText w:val="%1.%2"/>
      <w:lvlJc w:val="left"/>
      <w:pPr>
        <w:ind w:left="492" w:hanging="49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9" w15:restartNumberingAfterBreak="0">
    <w:nsid w:val="50EC4413"/>
    <w:multiLevelType w:val="multilevel"/>
    <w:tmpl w:val="875C4A76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9B00CFC"/>
    <w:multiLevelType w:val="multilevel"/>
    <w:tmpl w:val="E0C44A78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3"/>
      <w:numFmt w:val="decimal"/>
      <w:lvlText w:val="%1.%2-%3.0"/>
      <w:lvlJc w:val="left"/>
      <w:pPr>
        <w:ind w:left="1056" w:hanging="1056"/>
      </w:pPr>
      <w:rPr>
        <w:rFonts w:hint="default"/>
      </w:rPr>
    </w:lvl>
    <w:lvl w:ilvl="3">
      <w:numFmt w:val="decimalZero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E540309"/>
    <w:multiLevelType w:val="multilevel"/>
    <w:tmpl w:val="510C9980"/>
    <w:lvl w:ilvl="0">
      <w:start w:val="12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D26334"/>
    <w:multiLevelType w:val="multilevel"/>
    <w:tmpl w:val="F612CE32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50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993F93"/>
    <w:multiLevelType w:val="multilevel"/>
    <w:tmpl w:val="730E397E"/>
    <w:lvl w:ilvl="0">
      <w:start w:val="1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"/>
      <w:lvlJc w:val="left"/>
      <w:pPr>
        <w:ind w:left="1155" w:hanging="103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75" w:hanging="103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760" w:hanging="1800"/>
      </w:pPr>
      <w:rPr>
        <w:rFonts w:hint="default"/>
      </w:rPr>
    </w:lvl>
  </w:abstractNum>
  <w:abstractNum w:abstractNumId="34" w15:restartNumberingAfterBreak="0">
    <w:nsid w:val="5FBF7297"/>
    <w:multiLevelType w:val="hybridMultilevel"/>
    <w:tmpl w:val="03260C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AE0695"/>
    <w:multiLevelType w:val="multilevel"/>
    <w:tmpl w:val="68B8E0C6"/>
    <w:lvl w:ilvl="0">
      <w:start w:val="10"/>
      <w:numFmt w:val="decimal"/>
      <w:lvlText w:val="%1"/>
      <w:lvlJc w:val="left"/>
      <w:pPr>
        <w:ind w:left="1056" w:hanging="1056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056" w:hanging="1056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56" w:hanging="1056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1056" w:hanging="105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393C56"/>
    <w:multiLevelType w:val="hybridMultilevel"/>
    <w:tmpl w:val="DE04EAF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B347E5D"/>
    <w:multiLevelType w:val="multilevel"/>
    <w:tmpl w:val="29B434DC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  <w:b w:val="0"/>
        <w:i w:val="0"/>
      </w:rPr>
    </w:lvl>
    <w:lvl w:ilvl="1">
      <w:start w:val="30"/>
      <w:numFmt w:val="decimalZero"/>
      <w:lvlText w:val="%1.%2"/>
      <w:lvlJc w:val="left"/>
      <w:pPr>
        <w:ind w:left="1056" w:hanging="1056"/>
      </w:pPr>
      <w:rPr>
        <w:rFonts w:hint="default"/>
        <w:b w:val="0"/>
        <w:i w:val="0"/>
      </w:rPr>
    </w:lvl>
    <w:lvl w:ilvl="2">
      <w:start w:val="12"/>
      <w:numFmt w:val="decimal"/>
      <w:lvlText w:val="%1.%2-%3.0"/>
      <w:lvlJc w:val="left"/>
      <w:pPr>
        <w:ind w:left="1056" w:hanging="1056"/>
      </w:pPr>
      <w:rPr>
        <w:rFonts w:hint="default"/>
        <w:b w:val="0"/>
        <w:i w:val="0"/>
      </w:rPr>
    </w:lvl>
    <w:lvl w:ilvl="3">
      <w:start w:val="1"/>
      <w:numFmt w:val="decimalZero"/>
      <w:lvlText w:val="%1.%2-%3.%4"/>
      <w:lvlJc w:val="left"/>
      <w:pPr>
        <w:ind w:left="1056" w:hanging="1056"/>
      </w:pPr>
      <w:rPr>
        <w:rFonts w:hint="default"/>
        <w:b w:val="0"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8" w15:restartNumberingAfterBreak="0">
    <w:nsid w:val="6C2221C0"/>
    <w:multiLevelType w:val="multilevel"/>
    <w:tmpl w:val="0694AAA2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035" w:hanging="103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0E2D38"/>
    <w:multiLevelType w:val="multilevel"/>
    <w:tmpl w:val="FE164F5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491B53"/>
    <w:multiLevelType w:val="multilevel"/>
    <w:tmpl w:val="DFB81984"/>
    <w:lvl w:ilvl="0">
      <w:start w:val="1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035" w:hanging="103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C74167"/>
    <w:multiLevelType w:val="hybridMultilevel"/>
    <w:tmpl w:val="EF1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B4BBD"/>
    <w:multiLevelType w:val="hybridMultilevel"/>
    <w:tmpl w:val="8B1640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F7CD2"/>
    <w:multiLevelType w:val="multilevel"/>
    <w:tmpl w:val="C396C7F0"/>
    <w:lvl w:ilvl="0">
      <w:start w:val="11"/>
      <w:numFmt w:val="decimal"/>
      <w:lvlText w:val="%1"/>
      <w:lvlJc w:val="left"/>
      <w:pPr>
        <w:ind w:left="1056" w:hanging="1056"/>
      </w:pPr>
      <w:rPr>
        <w:rFonts w:hint="default"/>
        <w:b w:val="0"/>
        <w:i w:val="0"/>
      </w:rPr>
    </w:lvl>
    <w:lvl w:ilvl="1">
      <w:numFmt w:val="decimalZero"/>
      <w:lvlText w:val="%1.%2"/>
      <w:lvlJc w:val="left"/>
      <w:pPr>
        <w:ind w:left="1056" w:hanging="1056"/>
      </w:pPr>
      <w:rPr>
        <w:rFonts w:hint="default"/>
        <w:b w:val="0"/>
        <w:i w:val="0"/>
      </w:rPr>
    </w:lvl>
    <w:lvl w:ilvl="2">
      <w:start w:val="11"/>
      <w:numFmt w:val="decimal"/>
      <w:lvlText w:val="%1.%2-%3"/>
      <w:lvlJc w:val="left"/>
      <w:pPr>
        <w:ind w:left="1056" w:hanging="1056"/>
      </w:pPr>
      <w:rPr>
        <w:rFonts w:hint="default"/>
        <w:b w:val="0"/>
        <w:i w:val="0"/>
      </w:rPr>
    </w:lvl>
    <w:lvl w:ilvl="3">
      <w:start w:val="30"/>
      <w:numFmt w:val="decimal"/>
      <w:lvlText w:val="%1.%2-%3.%4"/>
      <w:lvlJc w:val="left"/>
      <w:pPr>
        <w:ind w:left="1056" w:hanging="1056"/>
      </w:pPr>
      <w:rPr>
        <w:rFonts w:hint="default"/>
        <w:b w:val="0"/>
        <w:i w:val="0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num w:numId="1" w16cid:durableId="996494650">
    <w:abstractNumId w:val="23"/>
  </w:num>
  <w:num w:numId="2" w16cid:durableId="501623342">
    <w:abstractNumId w:val="23"/>
  </w:num>
  <w:num w:numId="3" w16cid:durableId="1269005780">
    <w:abstractNumId w:val="41"/>
  </w:num>
  <w:num w:numId="4" w16cid:durableId="147137703">
    <w:abstractNumId w:val="23"/>
  </w:num>
  <w:num w:numId="5" w16cid:durableId="1305307232">
    <w:abstractNumId w:val="42"/>
  </w:num>
  <w:num w:numId="6" w16cid:durableId="1656105523">
    <w:abstractNumId w:val="5"/>
  </w:num>
  <w:num w:numId="7" w16cid:durableId="410471035">
    <w:abstractNumId w:val="19"/>
  </w:num>
  <w:num w:numId="8" w16cid:durableId="2107145508">
    <w:abstractNumId w:val="14"/>
  </w:num>
  <w:num w:numId="9" w16cid:durableId="2073188035">
    <w:abstractNumId w:val="4"/>
  </w:num>
  <w:num w:numId="10" w16cid:durableId="1479032588">
    <w:abstractNumId w:val="26"/>
  </w:num>
  <w:num w:numId="11" w16cid:durableId="182521768">
    <w:abstractNumId w:val="33"/>
  </w:num>
  <w:num w:numId="12" w16cid:durableId="740519831">
    <w:abstractNumId w:val="27"/>
  </w:num>
  <w:num w:numId="13" w16cid:durableId="1658066886">
    <w:abstractNumId w:val="12"/>
  </w:num>
  <w:num w:numId="14" w16cid:durableId="1068071181">
    <w:abstractNumId w:val="6"/>
  </w:num>
  <w:num w:numId="15" w16cid:durableId="1445727705">
    <w:abstractNumId w:val="35"/>
  </w:num>
  <w:num w:numId="16" w16cid:durableId="144785015">
    <w:abstractNumId w:val="20"/>
  </w:num>
  <w:num w:numId="17" w16cid:durableId="1181050236">
    <w:abstractNumId w:val="0"/>
  </w:num>
  <w:num w:numId="18" w16cid:durableId="1331521871">
    <w:abstractNumId w:val="25"/>
  </w:num>
  <w:num w:numId="19" w16cid:durableId="1880899033">
    <w:abstractNumId w:val="32"/>
  </w:num>
  <w:num w:numId="20" w16cid:durableId="831945318">
    <w:abstractNumId w:val="31"/>
  </w:num>
  <w:num w:numId="21" w16cid:durableId="337580770">
    <w:abstractNumId w:val="16"/>
  </w:num>
  <w:num w:numId="22" w16cid:durableId="1765607097">
    <w:abstractNumId w:val="21"/>
  </w:num>
  <w:num w:numId="23" w16cid:durableId="830406994">
    <w:abstractNumId w:val="30"/>
  </w:num>
  <w:num w:numId="24" w16cid:durableId="542210486">
    <w:abstractNumId w:val="2"/>
  </w:num>
  <w:num w:numId="25" w16cid:durableId="40634196">
    <w:abstractNumId w:val="36"/>
  </w:num>
  <w:num w:numId="26" w16cid:durableId="661742112">
    <w:abstractNumId w:val="15"/>
  </w:num>
  <w:num w:numId="27" w16cid:durableId="578831097">
    <w:abstractNumId w:val="39"/>
  </w:num>
  <w:num w:numId="28" w16cid:durableId="1521502789">
    <w:abstractNumId w:val="7"/>
  </w:num>
  <w:num w:numId="29" w16cid:durableId="189996258">
    <w:abstractNumId w:val="24"/>
  </w:num>
  <w:num w:numId="30" w16cid:durableId="504978618">
    <w:abstractNumId w:val="8"/>
  </w:num>
  <w:num w:numId="31" w16cid:durableId="449321723">
    <w:abstractNumId w:val="40"/>
  </w:num>
  <w:num w:numId="32" w16cid:durableId="1125663627">
    <w:abstractNumId w:val="38"/>
  </w:num>
  <w:num w:numId="33" w16cid:durableId="42750367">
    <w:abstractNumId w:val="29"/>
  </w:num>
  <w:num w:numId="34" w16cid:durableId="875510116">
    <w:abstractNumId w:val="3"/>
  </w:num>
  <w:num w:numId="35" w16cid:durableId="395906123">
    <w:abstractNumId w:val="18"/>
  </w:num>
  <w:num w:numId="36" w16cid:durableId="384111788">
    <w:abstractNumId w:val="17"/>
  </w:num>
  <w:num w:numId="37" w16cid:durableId="1569656644">
    <w:abstractNumId w:val="13"/>
  </w:num>
  <w:num w:numId="38" w16cid:durableId="1522864589">
    <w:abstractNumId w:val="9"/>
  </w:num>
  <w:num w:numId="39" w16cid:durableId="1546990817">
    <w:abstractNumId w:val="34"/>
  </w:num>
  <w:num w:numId="40" w16cid:durableId="761493587">
    <w:abstractNumId w:val="10"/>
  </w:num>
  <w:num w:numId="41" w16cid:durableId="510606260">
    <w:abstractNumId w:val="11"/>
  </w:num>
  <w:num w:numId="42" w16cid:durableId="132257399">
    <w:abstractNumId w:val="1"/>
  </w:num>
  <w:num w:numId="43" w16cid:durableId="168258991">
    <w:abstractNumId w:val="22"/>
  </w:num>
  <w:num w:numId="44" w16cid:durableId="1673994014">
    <w:abstractNumId w:val="43"/>
  </w:num>
  <w:num w:numId="45" w16cid:durableId="367994750">
    <w:abstractNumId w:val="28"/>
  </w:num>
  <w:num w:numId="46" w16cid:durableId="37939810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98"/>
    <w:rsid w:val="00012B95"/>
    <w:rsid w:val="000B40FA"/>
    <w:rsid w:val="00224011"/>
    <w:rsid w:val="002351CC"/>
    <w:rsid w:val="002615F5"/>
    <w:rsid w:val="002B4978"/>
    <w:rsid w:val="002D7E08"/>
    <w:rsid w:val="00343A3C"/>
    <w:rsid w:val="00353C52"/>
    <w:rsid w:val="003F7EEA"/>
    <w:rsid w:val="00412CCC"/>
    <w:rsid w:val="004B0848"/>
    <w:rsid w:val="004B24FA"/>
    <w:rsid w:val="005C6B31"/>
    <w:rsid w:val="00695C0F"/>
    <w:rsid w:val="006A50A0"/>
    <w:rsid w:val="00755DBB"/>
    <w:rsid w:val="007652D4"/>
    <w:rsid w:val="0076697C"/>
    <w:rsid w:val="00777958"/>
    <w:rsid w:val="007970CA"/>
    <w:rsid w:val="007A3D8F"/>
    <w:rsid w:val="0084605F"/>
    <w:rsid w:val="008C504A"/>
    <w:rsid w:val="00932D3F"/>
    <w:rsid w:val="00961291"/>
    <w:rsid w:val="009719C0"/>
    <w:rsid w:val="0097337C"/>
    <w:rsid w:val="009B603E"/>
    <w:rsid w:val="00A22587"/>
    <w:rsid w:val="00A32FDE"/>
    <w:rsid w:val="00A4335C"/>
    <w:rsid w:val="00A63794"/>
    <w:rsid w:val="00A84ED0"/>
    <w:rsid w:val="00AD3A98"/>
    <w:rsid w:val="00B50AB9"/>
    <w:rsid w:val="00BB5E46"/>
    <w:rsid w:val="00BC2E54"/>
    <w:rsid w:val="00BC48A7"/>
    <w:rsid w:val="00BD3D33"/>
    <w:rsid w:val="00C70709"/>
    <w:rsid w:val="00C73B59"/>
    <w:rsid w:val="00C74516"/>
    <w:rsid w:val="00CB31D9"/>
    <w:rsid w:val="00CE75BA"/>
    <w:rsid w:val="00D037B9"/>
    <w:rsid w:val="00D15E1E"/>
    <w:rsid w:val="00D22748"/>
    <w:rsid w:val="00D66EA0"/>
    <w:rsid w:val="00DD6C15"/>
    <w:rsid w:val="00E42AD9"/>
    <w:rsid w:val="00E54E62"/>
    <w:rsid w:val="00E8037C"/>
    <w:rsid w:val="00ED347B"/>
    <w:rsid w:val="00F02CBD"/>
    <w:rsid w:val="00F05FDF"/>
    <w:rsid w:val="00F14FEF"/>
    <w:rsid w:val="00F62171"/>
    <w:rsid w:val="00F8020F"/>
    <w:rsid w:val="00F82BA9"/>
    <w:rsid w:val="00F94C04"/>
    <w:rsid w:val="00FA5950"/>
    <w:rsid w:val="00FD1439"/>
    <w:rsid w:val="00FE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9377"/>
  <w15:chartTrackingRefBased/>
  <w15:docId w15:val="{07C4357D-DC01-4D95-94EA-5F3AF78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A98"/>
    <w:pPr>
      <w:spacing w:after="0" w:line="240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D3A98"/>
    <w:pPr>
      <w:ind w:left="720"/>
    </w:pPr>
  </w:style>
  <w:style w:type="character" w:customStyle="1" w:styleId="AkapitzlistZnak">
    <w:name w:val="Akapit z listą Znak"/>
    <w:link w:val="Akapitzlist"/>
    <w:uiPriority w:val="34"/>
    <w:rsid w:val="00AD3A98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E5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Chmielińska-Rozenek</dc:creator>
  <cp:keywords/>
  <dc:description/>
  <cp:lastModifiedBy>Edyta Drzewiecka</cp:lastModifiedBy>
  <cp:revision>2</cp:revision>
  <cp:lastPrinted>2025-05-20T09:01:00Z</cp:lastPrinted>
  <dcterms:created xsi:type="dcterms:W3CDTF">2025-07-17T08:02:00Z</dcterms:created>
  <dcterms:modified xsi:type="dcterms:W3CDTF">2025-07-17T08:02:00Z</dcterms:modified>
</cp:coreProperties>
</file>