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FC50" w14:textId="3797C0A7" w:rsidR="00EE4021" w:rsidRDefault="00EE4021" w:rsidP="00EE4021">
      <w:pPr>
        <w:spacing w:after="160" w:line="278" w:lineRule="auto"/>
        <w:jc w:val="right"/>
        <w:rPr>
          <w:b/>
          <w:bCs/>
        </w:rPr>
      </w:pPr>
      <w:r>
        <w:rPr>
          <w:b/>
          <w:bCs/>
        </w:rPr>
        <w:t>29.06.2026, Wałbrzych</w:t>
      </w:r>
    </w:p>
    <w:p w14:paraId="684744C1" w14:textId="6C5B294A" w:rsidR="00EE4021" w:rsidRDefault="00EE4021" w:rsidP="00EE4021">
      <w:pPr>
        <w:spacing w:after="160" w:line="278" w:lineRule="auto"/>
        <w:jc w:val="center"/>
        <w:rPr>
          <w:b/>
          <w:bCs/>
        </w:rPr>
      </w:pPr>
      <w:r>
        <w:rPr>
          <w:b/>
          <w:bCs/>
        </w:rPr>
        <w:t>INFORMACJA PRASOWA</w:t>
      </w:r>
    </w:p>
    <w:p w14:paraId="6936CF9B" w14:textId="77777777" w:rsidR="00EE4021" w:rsidRDefault="00EE4021" w:rsidP="00804FC5">
      <w:pPr>
        <w:spacing w:after="160" w:line="278" w:lineRule="auto"/>
        <w:rPr>
          <w:b/>
          <w:bCs/>
        </w:rPr>
      </w:pPr>
    </w:p>
    <w:p w14:paraId="78C1C24E" w14:textId="112590F5" w:rsidR="00804FC5" w:rsidRPr="004B4E31" w:rsidRDefault="00804FC5" w:rsidP="00804FC5">
      <w:pPr>
        <w:spacing w:after="160" w:line="278" w:lineRule="auto"/>
      </w:pPr>
      <w:r w:rsidRPr="004B4E31">
        <w:rPr>
          <w:b/>
          <w:bCs/>
        </w:rPr>
        <w:t>Mazda MX-5 najlepsza w 12. Toyota Dolnośląskim Rajdzie o Kropelce</w:t>
      </w:r>
    </w:p>
    <w:p w14:paraId="3C4821FF" w14:textId="77777777" w:rsidR="00804FC5" w:rsidRPr="004B4E31" w:rsidRDefault="00804FC5" w:rsidP="00804FC5">
      <w:pPr>
        <w:spacing w:after="160" w:line="278" w:lineRule="auto"/>
        <w:rPr>
          <w:b/>
          <w:bCs/>
        </w:rPr>
      </w:pPr>
      <w:r>
        <w:rPr>
          <w:b/>
          <w:bCs/>
        </w:rPr>
        <w:t>Trasa wynosząca 107 km</w:t>
      </w:r>
      <w:r w:rsidRPr="004B4E31">
        <w:rPr>
          <w:b/>
          <w:bCs/>
        </w:rPr>
        <w:t xml:space="preserve">, zadania specjalne, gokarty, </w:t>
      </w:r>
      <w:proofErr w:type="spellStart"/>
      <w:r w:rsidRPr="004B4E31">
        <w:rPr>
          <w:b/>
          <w:bCs/>
        </w:rPr>
        <w:t>escape</w:t>
      </w:r>
      <w:proofErr w:type="spellEnd"/>
      <w:r w:rsidRPr="004B4E31">
        <w:rPr>
          <w:b/>
          <w:bCs/>
        </w:rPr>
        <w:t xml:space="preserve"> </w:t>
      </w:r>
      <w:proofErr w:type="spellStart"/>
      <w:r w:rsidRPr="004B4E31">
        <w:rPr>
          <w:b/>
          <w:bCs/>
        </w:rPr>
        <w:t>room</w:t>
      </w:r>
      <w:proofErr w:type="spellEnd"/>
      <w:r w:rsidRPr="004B4E31">
        <w:rPr>
          <w:b/>
          <w:bCs/>
        </w:rPr>
        <w:t xml:space="preserve">, edukacyjny ul, </w:t>
      </w:r>
      <w:r>
        <w:rPr>
          <w:b/>
          <w:bCs/>
        </w:rPr>
        <w:t>ważenie mąki w starym młynie</w:t>
      </w:r>
      <w:r w:rsidRPr="004B4E31">
        <w:rPr>
          <w:b/>
          <w:bCs/>
        </w:rPr>
        <w:t xml:space="preserve"> i rywalizacja, w której liczyła się nie prędkość, lecz precyzja oraz ekonomiczna jazda. Tak wyglądała 12. edycja Toyota Dolnośląskiego Rajdu o Kropelce. Grand Prix zdobyła załoga nr 16 – Tomasz </w:t>
      </w:r>
      <w:proofErr w:type="spellStart"/>
      <w:r w:rsidRPr="004B4E31">
        <w:rPr>
          <w:b/>
          <w:bCs/>
        </w:rPr>
        <w:t>Mądrzejewski</w:t>
      </w:r>
      <w:proofErr w:type="spellEnd"/>
      <w:r w:rsidRPr="004B4E31">
        <w:rPr>
          <w:b/>
          <w:bCs/>
        </w:rPr>
        <w:t xml:space="preserve"> i Marek Kozłowski, którzy Mazdą MX-5 z 2000 roku przejechali</w:t>
      </w:r>
      <w:r>
        <w:rPr>
          <w:b/>
          <w:bCs/>
        </w:rPr>
        <w:t xml:space="preserve"> całą </w:t>
      </w:r>
      <w:r w:rsidRPr="004B4E31">
        <w:rPr>
          <w:b/>
          <w:bCs/>
        </w:rPr>
        <w:t>trasę ze średnim spalaniem 2,85 l</w:t>
      </w:r>
      <w:r>
        <w:rPr>
          <w:b/>
          <w:bCs/>
        </w:rPr>
        <w:t>itra</w:t>
      </w:r>
      <w:r w:rsidRPr="004B4E31">
        <w:rPr>
          <w:b/>
          <w:bCs/>
        </w:rPr>
        <w:t>.</w:t>
      </w:r>
    </w:p>
    <w:p w14:paraId="364D10A0" w14:textId="77777777" w:rsidR="00804FC5" w:rsidRPr="00A26190" w:rsidRDefault="00804FC5" w:rsidP="00804FC5">
      <w:pPr>
        <w:spacing w:after="160" w:line="278" w:lineRule="auto"/>
      </w:pPr>
      <w:r w:rsidRPr="00A26190">
        <w:t xml:space="preserve">107 km trasy, zadania przygotowane przez partnerów, próby sprawnościowe, klasyki, sportowe emocje i walka o każdą kropelkę paliwa. Tak wyglądała tegoroczna edycja Toyota Dolnośląskiego Rajdu o Kropelce. Najlepszy wynik osiągnęła załoga nr 16 – Tomasz </w:t>
      </w:r>
      <w:proofErr w:type="spellStart"/>
      <w:r w:rsidRPr="00A26190">
        <w:t>Mądrzejewski</w:t>
      </w:r>
      <w:proofErr w:type="spellEnd"/>
      <w:r w:rsidRPr="00A26190">
        <w:t xml:space="preserve"> i Marek Kozłowski, którzy Mazdą MX-5 z 2000 roku uzyskali spalanie 2,85 l/10</w:t>
      </w:r>
      <w:r>
        <w:t>7</w:t>
      </w:r>
      <w:r w:rsidRPr="00A26190">
        <w:t xml:space="preserve"> km. To właśnie do nich trafiło Grand Prix tegorocznego rajdu.</w:t>
      </w:r>
    </w:p>
    <w:p w14:paraId="45838D8F" w14:textId="77777777" w:rsidR="00804FC5" w:rsidRPr="00A26190" w:rsidRDefault="00804FC5" w:rsidP="00804FC5">
      <w:pPr>
        <w:spacing w:after="160" w:line="278" w:lineRule="auto"/>
      </w:pPr>
      <w:r w:rsidRPr="00A26190">
        <w:t>Toyota Dolnośląski Rajd o Kropelce po raz kolejny udowodnił, że motoryzacja może łączyć rywalizację, turystykę, dobrą zabawę i odpowiedzialną jazdę. W tym wydarzeniu nie liczy się prędkość, lecz precyzja, współpraca załogi, spokojna jazda, dokładność w wykonywaniu zadań i umiejętność oszczędzania paliwa.</w:t>
      </w:r>
    </w:p>
    <w:p w14:paraId="62DA9312" w14:textId="77777777" w:rsidR="00804FC5" w:rsidRPr="00161E83" w:rsidRDefault="00804FC5" w:rsidP="00804FC5">
      <w:pPr>
        <w:spacing w:after="160" w:line="278" w:lineRule="auto"/>
      </w:pPr>
      <w:r w:rsidRPr="00161E83">
        <w:t>Tegoroczna trasa liczyła 107 km i prowadziła przez powiaty wałbrzyski oraz świdnicki. Po drodze na uczestników czekały zadania przygotowane przez partnerów rajdu, łączące elementy turystyki, edukacji, sprawności i dobrej zabawy. Załogi musiały wykazać się nie tylko ekonomiczną techniką jazdy, ale także spostrzegawczością, sprytem, współpracą i umiejętnością szybkiego odnalezienia się w różnych sytuacjach na trasie.</w:t>
      </w:r>
    </w:p>
    <w:p w14:paraId="7648F77F" w14:textId="77777777" w:rsidR="00804FC5" w:rsidRPr="00A26190" w:rsidRDefault="00804FC5" w:rsidP="00804FC5">
      <w:pPr>
        <w:spacing w:after="160" w:line="278" w:lineRule="auto"/>
      </w:pPr>
      <w:r w:rsidRPr="00A26190">
        <w:t xml:space="preserve">– </w:t>
      </w:r>
      <w:r w:rsidRPr="00161E83">
        <w:rPr>
          <w:i/>
          <w:iCs/>
        </w:rPr>
        <w:t xml:space="preserve">Rajd o Kropelce to wydarzenie, które od lat pokazuje, że motoryzacja może być odpowiedzialna, rodzinna i bliska ludziom. Tutaj nie wygrywa ten, kto najszybciej dojedzie do mety, ale ten, kto pojedzie najrozsądniej, najdokładniej wykona zadania i najlepiej poradzi sobie z całą trasą. Tegoroczna edycja była pełna emocji, a wynik zwycięskiej załogi pokazuje, że ekonomiczna jazda wciąż potrafi zaskakiwać </w:t>
      </w:r>
      <w:r w:rsidRPr="00A26190">
        <w:t xml:space="preserve">– podkreśla </w:t>
      </w:r>
      <w:r w:rsidRPr="00161E83">
        <w:rPr>
          <w:b/>
          <w:bCs/>
        </w:rPr>
        <w:t>Robert Jagła, Komandor Rajdu</w:t>
      </w:r>
      <w:r w:rsidRPr="00A26190">
        <w:t xml:space="preserve"> i pomysłodawca wydarzenia.</w:t>
      </w:r>
    </w:p>
    <w:p w14:paraId="684BBACC" w14:textId="77777777" w:rsidR="00804FC5" w:rsidRPr="00A26190" w:rsidRDefault="00804FC5" w:rsidP="00804FC5">
      <w:pPr>
        <w:spacing w:after="160" w:line="278" w:lineRule="auto"/>
      </w:pPr>
      <w:r w:rsidRPr="00A26190">
        <w:rPr>
          <w:b/>
          <w:bCs/>
        </w:rPr>
        <w:t>Grand Prix dla Mazdy MX-5</w:t>
      </w:r>
    </w:p>
    <w:p w14:paraId="3C4A0119" w14:textId="77777777" w:rsidR="00804FC5" w:rsidRPr="00A26190" w:rsidRDefault="00804FC5" w:rsidP="00804FC5">
      <w:pPr>
        <w:spacing w:after="160" w:line="278" w:lineRule="auto"/>
      </w:pPr>
      <w:r w:rsidRPr="00A26190">
        <w:t xml:space="preserve">Najlepszy wynik tegorocznego rajdu uzyskali Tomasz </w:t>
      </w:r>
      <w:proofErr w:type="spellStart"/>
      <w:r w:rsidRPr="00A26190">
        <w:t>Mądrzejewski</w:t>
      </w:r>
      <w:proofErr w:type="spellEnd"/>
      <w:r w:rsidRPr="00A26190">
        <w:t xml:space="preserve"> i Marek Kozłowski, załoga nr 16, jadący Mazdą MX-5 z 2000 roku w grupie PB. Ich spalanie wyniosło 2,</w:t>
      </w:r>
      <w:r>
        <w:t xml:space="preserve">66/100 km </w:t>
      </w:r>
      <w:r w:rsidRPr="00A26190">
        <w:t>na trasie liczącej 107 km.</w:t>
      </w:r>
    </w:p>
    <w:p w14:paraId="7E18DF84" w14:textId="77777777" w:rsidR="00804FC5" w:rsidRPr="00A26190" w:rsidRDefault="00804FC5" w:rsidP="00804FC5">
      <w:pPr>
        <w:spacing w:after="160" w:line="278" w:lineRule="auto"/>
      </w:pPr>
      <w:r w:rsidRPr="00A26190">
        <w:t xml:space="preserve">To wynik, który zapewnił im zwycięstwo i Grand Prix </w:t>
      </w:r>
      <w:r>
        <w:t xml:space="preserve">12. </w:t>
      </w:r>
      <w:r w:rsidRPr="00A26190">
        <w:t>Toyota Dolnośląskiego Rajdu o Kropelce. Choć nie pobito historycznego rekordu z 11. edycji, wynoszącego 2,54 l/100 km, tegoroczny rezultat potwierdził, że przy odpowiedniej technice jazdy, cierpliwości i dobrze dobranej strategii można osiągać imponujące wyniki nawet na wymagającej trasie.</w:t>
      </w:r>
    </w:p>
    <w:p w14:paraId="1B43B714" w14:textId="77777777" w:rsidR="00804FC5" w:rsidRPr="00A26190" w:rsidRDefault="00804FC5" w:rsidP="00804FC5">
      <w:pPr>
        <w:spacing w:after="160" w:line="278" w:lineRule="auto"/>
      </w:pPr>
      <w:r w:rsidRPr="00A26190">
        <w:rPr>
          <w:b/>
          <w:bCs/>
        </w:rPr>
        <w:t>Zadania na trasie i atrakcje dla załóg</w:t>
      </w:r>
    </w:p>
    <w:p w14:paraId="0FD331F1" w14:textId="77777777" w:rsidR="00804FC5" w:rsidRPr="00A26190" w:rsidRDefault="00804FC5" w:rsidP="00804FC5">
      <w:pPr>
        <w:spacing w:after="160" w:line="278" w:lineRule="auto"/>
      </w:pPr>
      <w:r w:rsidRPr="00A26190">
        <w:t>Tegoroczna edycja rajdu była pełna zadań przygotowanych przez partnerów i współorganizatorów. Jedną z najbardziej widowiskowych atrakcji była próba sprawnościowa przygotowana przez M3Racing Tor Kartingowy. Załogi mogły spróbować swoich sił na gokartach podczas próby zorganizowanej na terenie Wałbrzycha</w:t>
      </w:r>
      <w:r>
        <w:t>.</w:t>
      </w:r>
    </w:p>
    <w:p w14:paraId="342F9C74" w14:textId="77777777" w:rsidR="00804FC5" w:rsidRPr="00A26190" w:rsidRDefault="00804FC5" w:rsidP="00804FC5">
      <w:pPr>
        <w:spacing w:after="160" w:line="278" w:lineRule="auto"/>
      </w:pPr>
      <w:r w:rsidRPr="00A26190">
        <w:lastRenderedPageBreak/>
        <w:t xml:space="preserve">Zadanie polegało na pokonaniu wyznaczonej trasy gokartem. Liczyła się precyzja, refleks i jak najlepszy czas. Najlepszy wynik uzyskała załoga nr 25. Sebastian </w:t>
      </w:r>
      <w:proofErr w:type="spellStart"/>
      <w:r w:rsidRPr="00A26190">
        <w:t>Krzyczmanik</w:t>
      </w:r>
      <w:proofErr w:type="spellEnd"/>
      <w:r>
        <w:t xml:space="preserve">/Violetta </w:t>
      </w:r>
      <w:proofErr w:type="spellStart"/>
      <w:r>
        <w:t>Krzyczmanik</w:t>
      </w:r>
      <w:proofErr w:type="spellEnd"/>
      <w:r>
        <w:t>, którzy</w:t>
      </w:r>
      <w:r w:rsidRPr="00A26190">
        <w:t xml:space="preserve"> pokona</w:t>
      </w:r>
      <w:r>
        <w:t>li</w:t>
      </w:r>
      <w:r w:rsidRPr="00A26190">
        <w:t xml:space="preserve"> tor w czasie 27,38 sekundy. Drugie miejsce zajęła załoga nr 27 – Paweł </w:t>
      </w:r>
      <w:proofErr w:type="spellStart"/>
      <w:r w:rsidRPr="00A26190">
        <w:t>Tarapa</w:t>
      </w:r>
      <w:r>
        <w:t>c</w:t>
      </w:r>
      <w:r w:rsidRPr="00A26190">
        <w:t>ki</w:t>
      </w:r>
      <w:proofErr w:type="spellEnd"/>
      <w:r>
        <w:t xml:space="preserve">/Justyna </w:t>
      </w:r>
      <w:proofErr w:type="spellStart"/>
      <w:r>
        <w:t>Tarapacka</w:t>
      </w:r>
      <w:proofErr w:type="spellEnd"/>
      <w:r w:rsidRPr="00A26190">
        <w:t xml:space="preserve"> z czasem 28,47 sekundy. Trzecie miejsce przypadło załodze nr 52 – </w:t>
      </w:r>
      <w:r>
        <w:t xml:space="preserve">Agacie </w:t>
      </w:r>
      <w:proofErr w:type="spellStart"/>
      <w:r>
        <w:t>Szywale</w:t>
      </w:r>
      <w:proofErr w:type="spellEnd"/>
      <w:r>
        <w:t>/</w:t>
      </w:r>
      <w:r w:rsidRPr="00A26190">
        <w:t xml:space="preserve">Adamowi </w:t>
      </w:r>
      <w:proofErr w:type="spellStart"/>
      <w:r>
        <w:t>Szywale</w:t>
      </w:r>
      <w:proofErr w:type="spellEnd"/>
      <w:r w:rsidRPr="00A26190">
        <w:t>-Wrób</w:t>
      </w:r>
      <w:r>
        <w:t>lowi</w:t>
      </w:r>
      <w:r w:rsidRPr="00A26190">
        <w:t>, któr</w:t>
      </w:r>
      <w:r>
        <w:t>z</w:t>
      </w:r>
      <w:r w:rsidRPr="00A26190">
        <w:t>y uzyska</w:t>
      </w:r>
      <w:r>
        <w:t>li</w:t>
      </w:r>
      <w:r w:rsidRPr="00A26190">
        <w:t xml:space="preserve"> czas 28,57 sekundy.</w:t>
      </w:r>
    </w:p>
    <w:p w14:paraId="2191E6EF" w14:textId="77777777" w:rsidR="00804FC5" w:rsidRPr="00A26190" w:rsidRDefault="00804FC5" w:rsidP="00804FC5">
      <w:pPr>
        <w:spacing w:after="160" w:line="278" w:lineRule="auto"/>
      </w:pPr>
      <w:r w:rsidRPr="00A26190">
        <w:t xml:space="preserve">Kolejne zadanie przygotowała Toyota Motor Manufacturing Poland. Uczestnicy mogli zapoznać się z edukacyjnym ulem z przeszkleniami z </w:t>
      </w:r>
      <w:proofErr w:type="spellStart"/>
      <w:r w:rsidRPr="00A26190">
        <w:t>pleksy</w:t>
      </w:r>
      <w:proofErr w:type="spellEnd"/>
      <w:r w:rsidRPr="00A26190">
        <w:t>, zobaczyć, jak wygląda jego budowa, oraz dowiedzieć się od pszczelarza, jak ważną rolę pełnią owady zapylające w przyrodzie. Była to bezpieczna, pokazowa i edukacyjna konkurencja, która doskonale wpisała się w ekologiczny charakter Rajdu o Kropelce.</w:t>
      </w:r>
    </w:p>
    <w:p w14:paraId="75551BAA" w14:textId="77777777" w:rsidR="00804FC5" w:rsidRPr="00A26190" w:rsidRDefault="00804FC5" w:rsidP="00804FC5">
      <w:pPr>
        <w:spacing w:after="160" w:line="278" w:lineRule="auto"/>
      </w:pPr>
      <w:r w:rsidRPr="00A26190">
        <w:t xml:space="preserve">Dużo emocji wzbudziło także zadanie w Resorcie Jedlinka. Tam załogi czekał </w:t>
      </w:r>
      <w:proofErr w:type="spellStart"/>
      <w:r w:rsidRPr="00A26190">
        <w:t>escape</w:t>
      </w:r>
      <w:proofErr w:type="spellEnd"/>
      <w:r w:rsidRPr="00A26190">
        <w:t xml:space="preserve"> </w:t>
      </w:r>
      <w:proofErr w:type="spellStart"/>
      <w:r w:rsidRPr="00A26190">
        <w:t>room</w:t>
      </w:r>
      <w:proofErr w:type="spellEnd"/>
      <w:r w:rsidRPr="00A26190">
        <w:t>, w którym trzeba było przejść przez pokoje i odnaleźć skarb – zaginiony portret Charlotty z Jedliny-Zdroju. Liczyła się współpraca, logiczne myślenie i uważność.</w:t>
      </w:r>
    </w:p>
    <w:p w14:paraId="5D13357A" w14:textId="77777777" w:rsidR="00804FC5" w:rsidRPr="00A26190" w:rsidRDefault="00804FC5" w:rsidP="00804FC5">
      <w:pPr>
        <w:spacing w:after="160" w:line="278" w:lineRule="auto"/>
      </w:pPr>
      <w:r w:rsidRPr="00A26190">
        <w:t>Ostatnie z głównych zadań odbyło się w Młynie Siedlimowice. Załogi musiały na starej wadze odważyć, ile mąki znajduje się w worku. Dodatkową atrakcją była możliwość upieczenia własnego podpłomyka.</w:t>
      </w:r>
    </w:p>
    <w:p w14:paraId="44F778BD" w14:textId="77777777" w:rsidR="00804FC5" w:rsidRPr="00A26190" w:rsidRDefault="00804FC5" w:rsidP="00804FC5">
      <w:pPr>
        <w:spacing w:after="160" w:line="278" w:lineRule="auto"/>
      </w:pPr>
      <w:r w:rsidRPr="00A26190">
        <w:rPr>
          <w:b/>
          <w:bCs/>
        </w:rPr>
        <w:t>Puchary, wyróżnienia i załogi z charakterem</w:t>
      </w:r>
    </w:p>
    <w:p w14:paraId="64DFC852" w14:textId="77777777" w:rsidR="00804FC5" w:rsidRPr="00A26190" w:rsidRDefault="00804FC5" w:rsidP="00804FC5">
      <w:pPr>
        <w:spacing w:after="160" w:line="278" w:lineRule="auto"/>
      </w:pPr>
      <w:r w:rsidRPr="00A26190">
        <w:t>Organizatorzy nagrodzili nie tylko mistrzów ekonomicznej jazdy, ale również załogi, które wyróżniły się postawą, pojazdami i zaangażowaniem.</w:t>
      </w:r>
      <w:r>
        <w:t xml:space="preserve"> </w:t>
      </w:r>
      <w:r w:rsidRPr="00A26190">
        <w:t xml:space="preserve">Nagrodę </w:t>
      </w:r>
      <w:r>
        <w:t>„</w:t>
      </w:r>
      <w:r w:rsidRPr="00A26190">
        <w:t>Fair Pla</w:t>
      </w:r>
      <w:r>
        <w:t>y”</w:t>
      </w:r>
      <w:r w:rsidRPr="00A26190">
        <w:t xml:space="preserve"> otrzymała załoga nr 24 – Tomasz Godlewski i</w:t>
      </w:r>
      <w:r>
        <w:t xml:space="preserve"> Jakub Kaczyński</w:t>
      </w:r>
      <w:r w:rsidRPr="00A26190">
        <w:t>, jadący Mini Cooperem S. To wyróżnienie trafiło do nich za sportową postawę i zachowanie ducha rywalizacji w najlepszym wydaniu.</w:t>
      </w:r>
      <w:r>
        <w:t xml:space="preserve"> </w:t>
      </w:r>
      <w:r w:rsidRPr="00A26190">
        <w:t xml:space="preserve">Tytuł „Wierny Fan” zdobyła załoga nr 9 – Robert </w:t>
      </w:r>
      <w:proofErr w:type="spellStart"/>
      <w:r w:rsidRPr="00A26190">
        <w:t>Wrzosek</w:t>
      </w:r>
      <w:proofErr w:type="spellEnd"/>
      <w:r w:rsidRPr="00A26190">
        <w:t xml:space="preserve"> i Patrycja </w:t>
      </w:r>
      <w:proofErr w:type="spellStart"/>
      <w:r w:rsidRPr="00A26190">
        <w:t>Niezna</w:t>
      </w:r>
      <w:r>
        <w:t>ńska</w:t>
      </w:r>
      <w:proofErr w:type="spellEnd"/>
      <w:r w:rsidRPr="00A26190">
        <w:t xml:space="preserve">, którzy startowali </w:t>
      </w:r>
      <w:proofErr w:type="spellStart"/>
      <w:r w:rsidRPr="00A26190">
        <w:t>Genesisem</w:t>
      </w:r>
      <w:proofErr w:type="spellEnd"/>
      <w:r w:rsidRPr="00A26190">
        <w:t>. To nagroda dla tych, którzy pokazują, że Rajd o Kropelce ma swoich stałych uczestników i prawdziwych sympatyków.</w:t>
      </w:r>
      <w:r>
        <w:t xml:space="preserve"> </w:t>
      </w:r>
      <w:r w:rsidRPr="00A26190">
        <w:t>Wyróżnienie „Klasyk z charakterem” otrzymali Jan Jurek i Agnieszka Jurek, którzy jechali Skodą Felicią z 2000 roku. Ich samochód przyciągał uwagę i przypominał, że klasyczna motoryzacja ma w sobie wyjątkowy urok.</w:t>
      </w:r>
      <w:r>
        <w:t xml:space="preserve"> </w:t>
      </w:r>
      <w:r w:rsidRPr="00A26190">
        <w:t xml:space="preserve">Nagrodę „Odjechany pojazd” zdobyła załoga nr 22 – Zenon </w:t>
      </w:r>
      <w:proofErr w:type="spellStart"/>
      <w:r w:rsidRPr="00A26190">
        <w:t>Duplicki</w:t>
      </w:r>
      <w:proofErr w:type="spellEnd"/>
      <w:r w:rsidRPr="00A26190">
        <w:t xml:space="preserve"> i Wiktor </w:t>
      </w:r>
      <w:proofErr w:type="spellStart"/>
      <w:r w:rsidRPr="00A26190">
        <w:t>Duplicki</w:t>
      </w:r>
      <w:proofErr w:type="spellEnd"/>
      <w:r w:rsidRPr="00A26190">
        <w:t xml:space="preserve"> w Chevrolecie </w:t>
      </w:r>
      <w:proofErr w:type="spellStart"/>
      <w:r w:rsidRPr="00A26190">
        <w:t>Corvette</w:t>
      </w:r>
      <w:proofErr w:type="spellEnd"/>
      <w:r w:rsidRPr="00A26190">
        <w:t xml:space="preserve"> C8 z 2021 roku. To </w:t>
      </w:r>
      <w:r>
        <w:t xml:space="preserve">czerwone </w:t>
      </w:r>
      <w:r w:rsidRPr="00A26190">
        <w:t>auto zdecydowanie wyróżniało się na trasie i wzbudzało ogromne zainteresowanie uczestników oraz kibiców.</w:t>
      </w:r>
      <w:r>
        <w:t xml:space="preserve"> </w:t>
      </w:r>
      <w:r w:rsidRPr="00A26190">
        <w:t>W kategorii „Mali odkrywcy trasy” nagrodzono załogę nr 3 – Roberta Malika i Emilię Malik, którzy Mercedesem-Benzem pokonali trasę razem z dziećmi. To wyróżnienie podkreśla rodzinny charakter rajdu i pokazuje, że motoryzacyjna przygoda może być świetnym doświadczeniem dla całych rodzin.</w:t>
      </w:r>
      <w:r>
        <w:t xml:space="preserve"> </w:t>
      </w:r>
      <w:r w:rsidRPr="00A26190">
        <w:t xml:space="preserve">W kategorii </w:t>
      </w:r>
      <w:r>
        <w:t>„</w:t>
      </w:r>
      <w:r w:rsidRPr="00A26190">
        <w:t>Toyota Kropelka Challenge</w:t>
      </w:r>
      <w:r>
        <w:t>”</w:t>
      </w:r>
      <w:r w:rsidRPr="00A26190">
        <w:t xml:space="preserve"> najlepszą załogą jadącą Toyotą okazali się Grzegorz Gajek i Kornelia Gajek</w:t>
      </w:r>
      <w:r>
        <w:t xml:space="preserve"> z</w:t>
      </w:r>
      <w:r w:rsidRPr="00A26190">
        <w:t xml:space="preserve"> n</w:t>
      </w:r>
      <w:r>
        <w:t>umerem startowym</w:t>
      </w:r>
      <w:r w:rsidRPr="00A26190">
        <w:t xml:space="preserve"> 43. To oni uzyskali najniższe spalanie wśród załóg rywalizujących w tej kategorii.</w:t>
      </w:r>
      <w:r>
        <w:t xml:space="preserve"> </w:t>
      </w:r>
      <w:r w:rsidRPr="00A26190">
        <w:t>Puchar Prezydenta Miasta Świdnicy trafił do załogi nr 42 – Michała Koz</w:t>
      </w:r>
      <w:r>
        <w:t>ła</w:t>
      </w:r>
      <w:r w:rsidRPr="00A26190">
        <w:t xml:space="preserve"> i Marty Babiak-Kozioł. Puchar Starosty Powiatu Świdnickiego zdobyła załoga nr 4 – Piotr Szulc i Daniel </w:t>
      </w:r>
      <w:proofErr w:type="spellStart"/>
      <w:r w:rsidRPr="00A26190">
        <w:t>Denkiewicz</w:t>
      </w:r>
      <w:proofErr w:type="spellEnd"/>
      <w:r w:rsidRPr="00A26190">
        <w:t>, jadący Mercedesem-Benzem W124 250D z 1992 roku.</w:t>
      </w:r>
    </w:p>
    <w:p w14:paraId="7814CD93" w14:textId="77777777" w:rsidR="00804FC5" w:rsidRPr="00A26190" w:rsidRDefault="00804FC5" w:rsidP="00804FC5">
      <w:pPr>
        <w:spacing w:after="160" w:line="278" w:lineRule="auto"/>
      </w:pPr>
      <w:r w:rsidRPr="00A26190">
        <w:rPr>
          <w:b/>
          <w:bCs/>
        </w:rPr>
        <w:t>Rajd, który łączy ludzi i miejsca</w:t>
      </w:r>
    </w:p>
    <w:p w14:paraId="511F6DCC" w14:textId="77777777" w:rsidR="00804FC5" w:rsidRPr="00A26190" w:rsidRDefault="00804FC5" w:rsidP="00804FC5">
      <w:pPr>
        <w:spacing w:after="160" w:line="278" w:lineRule="auto"/>
      </w:pPr>
      <w:r w:rsidRPr="00A26190">
        <w:t>Toyota Dolnośląski Rajd o Kropelce od lat jest czymś więcej niż wydarzeniem motoryzacyjnym. To spotkanie ludzi, którzy lubią samochody, Dolny Śląsk, dobrą zabawę i rywalizację w bezpiecznym, odpowiedzialnym wydaniu.</w:t>
      </w:r>
    </w:p>
    <w:p w14:paraId="3DC40C71" w14:textId="77777777" w:rsidR="00804FC5" w:rsidRPr="00A26190" w:rsidRDefault="00804FC5" w:rsidP="00804FC5">
      <w:pPr>
        <w:spacing w:after="160" w:line="278" w:lineRule="auto"/>
      </w:pPr>
      <w:r w:rsidRPr="00A26190">
        <w:t>Tegoroczna edycja pokazała, że rajd nadal ma wyjątkowy klimat. Były klasyki, nowoczesne samochody, rodzinne załogi, emocje na próbach, zadania turystyczne, edukacyjne i sprawnościowe. Była też ogromna determinacja uczestników, którzy mimo wymagających warunków pogodowych stawili się na starcie i bezpiecznie dotarli do mety.</w:t>
      </w:r>
    </w:p>
    <w:p w14:paraId="251E2305" w14:textId="77777777" w:rsidR="00804FC5" w:rsidRPr="00A26190" w:rsidRDefault="00804FC5" w:rsidP="00804FC5">
      <w:pPr>
        <w:spacing w:after="160" w:line="278" w:lineRule="auto"/>
      </w:pPr>
      <w:r w:rsidRPr="00A26190">
        <w:lastRenderedPageBreak/>
        <w:t>Organizatorem rajdu jest Fundusz Regionu Wałbrzyskiego. Sponsorem tytularnym wydarzenia jest Toyota Motor Manufacturing Poland. Wśród partnerów i współorganizatorów znaleźli się m.in. Miasto Świdnica, M3Racing Tor Kartingowy oraz partnerzy przygotowujący zadania na trasie.</w:t>
      </w:r>
    </w:p>
    <w:p w14:paraId="103233BD" w14:textId="77777777" w:rsidR="00804FC5" w:rsidRPr="00A26190" w:rsidRDefault="00804FC5" w:rsidP="00804FC5">
      <w:pPr>
        <w:spacing w:after="160" w:line="278" w:lineRule="auto"/>
      </w:pPr>
      <w:r w:rsidRPr="00A26190">
        <w:t>Tegoroczna edycja za nami, ale jedno jest pewne</w:t>
      </w:r>
      <w:r>
        <w:t xml:space="preserve"> - </w:t>
      </w:r>
      <w:r w:rsidRPr="00A26190">
        <w:t>Rajd o Kropelce po raz kolejny pokazał, że ekonomiczna jazda może dawać ogromne emocje. Organizatorzy już dziś zapowiadają, że kolejna edycja będzie okazją do następnych spotkań, nowych zadań i kolejnej walki o każdą kropelkę paliwa.</w:t>
      </w:r>
    </w:p>
    <w:p w14:paraId="70F7809F" w14:textId="77777777" w:rsidR="00804FC5" w:rsidRDefault="00804FC5" w:rsidP="00804FC5"/>
    <w:p w14:paraId="3F99B89D" w14:textId="6272FB43" w:rsidR="000E28AF" w:rsidRPr="00B42C96" w:rsidRDefault="000E28AF" w:rsidP="00D90698">
      <w:pPr>
        <w:jc w:val="both"/>
        <w:rPr>
          <w:rFonts w:asciiTheme="minorHAnsi" w:hAnsiTheme="minorHAnsi" w:cstheme="minorHAnsi"/>
        </w:rPr>
      </w:pPr>
    </w:p>
    <w:sectPr w:rsidR="000E28AF" w:rsidRPr="00B42C96" w:rsidSect="00FF6CEA">
      <w:headerReference w:type="default" r:id="rId7"/>
      <w:footerReference w:type="default" r:id="rId8"/>
      <w:pgSz w:w="11906" w:h="16838"/>
      <w:pgMar w:top="2126" w:right="709" w:bottom="1276" w:left="709" w:header="0" w:footer="573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63A2" w14:textId="77777777" w:rsidR="0038757B" w:rsidRDefault="0038757B" w:rsidP="00227FFE">
      <w:pPr>
        <w:spacing w:after="0" w:line="240" w:lineRule="auto"/>
      </w:pPr>
      <w:r>
        <w:separator/>
      </w:r>
    </w:p>
  </w:endnote>
  <w:endnote w:type="continuationSeparator" w:id="0">
    <w:p w14:paraId="2A62FE9D" w14:textId="77777777" w:rsidR="0038757B" w:rsidRDefault="0038757B" w:rsidP="0022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8471" w14:textId="77777777" w:rsidR="00F97E5A" w:rsidRDefault="00655CA6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8B6C07" wp14:editId="38BBF487">
              <wp:simplePos x="0" y="0"/>
              <wp:positionH relativeFrom="column">
                <wp:posOffset>-21589</wp:posOffset>
              </wp:positionH>
              <wp:positionV relativeFrom="paragraph">
                <wp:posOffset>97790</wp:posOffset>
              </wp:positionV>
              <wp:extent cx="6762750" cy="695325"/>
              <wp:effectExtent l="0" t="0" r="0" b="0"/>
              <wp:wrapNone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99D6B" w14:textId="77777777" w:rsidR="0049543F" w:rsidRPr="00D26093" w:rsidRDefault="0049543F" w:rsidP="00D918B3">
                          <w:pPr>
                            <w:tabs>
                              <w:tab w:val="left" w:pos="0"/>
                              <w:tab w:val="left" w:pos="4536"/>
                              <w:tab w:val="right" w:pos="10320"/>
                            </w:tabs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</w:pPr>
                          <w:r w:rsidRPr="00D26093">
                            <w:rPr>
                              <w:rFonts w:ascii="Trebuchet MS" w:hAnsi="Trebuchet MS" w:cs="Open Sans"/>
                              <w:b/>
                              <w:sz w:val="20"/>
                              <w:szCs w:val="20"/>
                            </w:rPr>
                            <w:t xml:space="preserve">Fundusz 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b/>
                              <w:sz w:val="20"/>
                              <w:szCs w:val="20"/>
                            </w:rPr>
                            <w:t xml:space="preserve">Regionu Wałbrzyskiego 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NIP</w:t>
                          </w:r>
                          <w:r w:rsidR="00655CA6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:</w:t>
                          </w:r>
                          <w:r w:rsidR="00655CA6" w:rsidRPr="00D26093">
                            <w:rPr>
                              <w:rFonts w:ascii="Trebuchet MS" w:hAnsi="Trebuchet MS" w:cs="Open Sans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55CA6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886-10-29-908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b/>
                              <w:sz w:val="20"/>
                              <w:szCs w:val="20"/>
                            </w:rPr>
                            <w:tab/>
                            <w:t xml:space="preserve">                        </w:t>
                          </w:r>
                          <w:r w:rsidR="007746FE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tel.: </w:t>
                          </w:r>
                          <w:r w:rsidR="00962B28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+48 74 66 4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4</w:t>
                          </w:r>
                          <w:r w:rsidR="007A35EF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 </w:t>
                          </w:r>
                          <w:r w:rsidR="00962B28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8</w:t>
                          </w:r>
                          <w:r w:rsidR="007A35EF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10</w:t>
                          </w:r>
                          <w:r w:rsidR="007A35EF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br/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Limano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wskiego 15           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</w:r>
                          <w:r w:rsidR="00655CA6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REGON: 890027024</w:t>
                          </w:r>
                          <w:r w:rsidR="00655CA6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                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fax: +48 74 </w:t>
                          </w:r>
                          <w:r w:rsidR="00962B28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66 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44</w:t>
                          </w:r>
                          <w:r w:rsidR="00962B28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 8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22  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br/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58-300 Wałbrzych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KRS:</w:t>
                          </w:r>
                          <w:r w:rsidR="00655CA6" w:rsidRPr="00D26093">
                            <w:rPr>
                              <w:rFonts w:ascii="Trebuchet MS" w:hAnsi="Trebuchet MS" w:cs="Open Sans"/>
                            </w:rPr>
                            <w:t xml:space="preserve"> </w:t>
                          </w:r>
                          <w:r w:rsidR="00655CA6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000006678</w:t>
                          </w:r>
                          <w:r w:rsidR="00962B28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0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918B3"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  <w:t xml:space="preserve">                         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>biuro@frw.pl</w:t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</w:r>
                          <w:r w:rsidRPr="00D26093">
                            <w:rPr>
                              <w:rFonts w:ascii="Trebuchet MS" w:hAnsi="Trebuchet MS" w:cs="Open Sans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B6C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7pt;margin-top:7.7pt;width:532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" filled="f" stroked="f">
              <v:textbox>
                <w:txbxContent>
                  <w:p w14:paraId="46E99D6B" w14:textId="77777777" w:rsidR="0049543F" w:rsidRPr="00D26093" w:rsidRDefault="0049543F" w:rsidP="00D918B3">
                    <w:pPr>
                      <w:tabs>
                        <w:tab w:val="left" w:pos="0"/>
                        <w:tab w:val="left" w:pos="4536"/>
                        <w:tab w:val="right" w:pos="10320"/>
                      </w:tabs>
                      <w:rPr>
                        <w:rFonts w:ascii="Trebuchet MS" w:hAnsi="Trebuchet MS" w:cs="Open Sans"/>
                        <w:sz w:val="20"/>
                        <w:szCs w:val="20"/>
                      </w:rPr>
                    </w:pPr>
                    <w:r w:rsidRPr="00D26093">
                      <w:rPr>
                        <w:rFonts w:ascii="Trebuchet MS" w:hAnsi="Trebuchet MS" w:cs="Open Sans"/>
                        <w:b/>
                        <w:sz w:val="20"/>
                        <w:szCs w:val="20"/>
                      </w:rPr>
                      <w:t xml:space="preserve">Fundusz </w:t>
                    </w:r>
                    <w:r w:rsidR="00D918B3" w:rsidRPr="00D26093">
                      <w:rPr>
                        <w:rFonts w:ascii="Trebuchet MS" w:hAnsi="Trebuchet MS" w:cs="Open Sans"/>
                        <w:b/>
                        <w:sz w:val="20"/>
                        <w:szCs w:val="20"/>
                      </w:rPr>
                      <w:t xml:space="preserve">Regionu Wałbrzyskiego </w:t>
                    </w:r>
                    <w:r w:rsidR="00D918B3" w:rsidRPr="00D26093">
                      <w:rPr>
                        <w:rFonts w:ascii="Trebuchet MS" w:hAnsi="Trebuchet MS" w:cs="Open Sans"/>
                        <w:b/>
                        <w:sz w:val="20"/>
                        <w:szCs w:val="20"/>
                      </w:rPr>
                      <w:tab/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NIP</w:t>
                    </w:r>
                    <w:r w:rsidR="00655CA6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:</w:t>
                    </w:r>
                    <w:r w:rsidR="00655CA6" w:rsidRPr="00D26093">
                      <w:rPr>
                        <w:rFonts w:ascii="Trebuchet MS" w:hAnsi="Trebuchet MS" w:cs="Open Sans"/>
                        <w:b/>
                        <w:sz w:val="20"/>
                        <w:szCs w:val="20"/>
                      </w:rPr>
                      <w:t xml:space="preserve"> </w:t>
                    </w:r>
                    <w:r w:rsidR="00655CA6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886-10-29-908</w:t>
                    </w:r>
                    <w:r w:rsidR="00D918B3" w:rsidRPr="00D26093">
                      <w:rPr>
                        <w:rFonts w:ascii="Trebuchet MS" w:hAnsi="Trebuchet MS" w:cs="Open Sans"/>
                        <w:b/>
                        <w:sz w:val="20"/>
                        <w:szCs w:val="20"/>
                      </w:rPr>
                      <w:tab/>
                      <w:t xml:space="preserve">                        </w:t>
                    </w:r>
                    <w:r w:rsidR="007746FE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tel.: </w:t>
                    </w:r>
                    <w:r w:rsidR="00962B28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+48 74 66 4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4</w:t>
                    </w:r>
                    <w:r w:rsidR="007A35EF">
                      <w:rPr>
                        <w:rFonts w:ascii="Trebuchet MS" w:hAnsi="Trebuchet MS" w:cs="Open Sans"/>
                        <w:sz w:val="20"/>
                        <w:szCs w:val="20"/>
                      </w:rPr>
                      <w:t> </w:t>
                    </w:r>
                    <w:r w:rsidR="00962B28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8</w:t>
                    </w:r>
                    <w:r w:rsidR="007A35EF">
                      <w:rPr>
                        <w:rFonts w:ascii="Trebuchet MS" w:hAnsi="Trebuchet MS" w:cs="Open Sans"/>
                        <w:sz w:val="20"/>
                        <w:szCs w:val="20"/>
                      </w:rPr>
                      <w:t>10</w:t>
                    </w:r>
                    <w:r w:rsidR="007A35EF">
                      <w:rPr>
                        <w:rFonts w:ascii="Trebuchet MS" w:hAnsi="Trebuchet MS" w:cs="Open Sans"/>
                        <w:sz w:val="20"/>
                        <w:szCs w:val="20"/>
                      </w:rPr>
                      <w:br/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Limano</w:t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wskiego 15           </w:t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</w:r>
                    <w:r w:rsidR="00655CA6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REGON: 890027024</w:t>
                    </w:r>
                    <w:r w:rsidR="00655CA6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  <w:t xml:space="preserve"> </w:t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                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fax: +48 74 </w:t>
                    </w:r>
                    <w:r w:rsidR="00962B28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66 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44</w:t>
                    </w:r>
                    <w:r w:rsidR="00962B28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 8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22  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br/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58-300 Wałbrzych</w:t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KRS:</w:t>
                    </w:r>
                    <w:r w:rsidR="00655CA6" w:rsidRPr="00D26093">
                      <w:rPr>
                        <w:rFonts w:ascii="Trebuchet MS" w:hAnsi="Trebuchet MS" w:cs="Open Sans"/>
                      </w:rPr>
                      <w:t xml:space="preserve"> </w:t>
                    </w:r>
                    <w:r w:rsidR="00655CA6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000006678</w:t>
                    </w:r>
                    <w:r w:rsidR="00962B28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0</w:t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 xml:space="preserve">      </w:t>
                    </w:r>
                    <w:r w:rsidR="00D918B3"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  <w:t xml:space="preserve">                         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>biuro@frw.pl</w:t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</w:r>
                    <w:r w:rsidRPr="00D26093">
                      <w:rPr>
                        <w:rFonts w:ascii="Trebuchet MS" w:hAnsi="Trebuchet MS" w:cs="Open Sans"/>
                        <w:sz w:val="20"/>
                        <w:szCs w:val="20"/>
                      </w:rPr>
                      <w:tab/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 w:rsidRPr="0049543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A0AA6C" wp14:editId="37B6C0BC">
              <wp:simplePos x="0" y="0"/>
              <wp:positionH relativeFrom="column">
                <wp:posOffset>749935</wp:posOffset>
              </wp:positionH>
              <wp:positionV relativeFrom="paragraph">
                <wp:posOffset>11431</wp:posOffset>
              </wp:positionV>
              <wp:extent cx="5857875" cy="45719"/>
              <wp:effectExtent l="0" t="0" r="9525" b="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45719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6A6111" w14:textId="77777777" w:rsidR="0049543F" w:rsidRDefault="0049543F" w:rsidP="0049543F">
                          <w:pPr>
                            <w:jc w:val="center"/>
                          </w:pPr>
                        </w:p>
                        <w:p w14:paraId="511A7A67" w14:textId="77777777" w:rsidR="0049543F" w:rsidRDefault="0049543F" w:rsidP="004954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A0AA6C" id="Prostokąt 9" o:spid="_x0000_s1028" style="position:absolute;margin-left:59.05pt;margin-top:.9pt;width:461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" fillcolor="#ffc000" stroked="f" strokeweight="2pt">
              <v:textbox>
                <w:txbxContent>
                  <w:p w14:paraId="096A6111" w14:textId="77777777" w:rsidR="0049543F" w:rsidRDefault="0049543F" w:rsidP="0049543F">
                    <w:pPr>
                      <w:jc w:val="center"/>
                    </w:pPr>
                  </w:p>
                  <w:p w14:paraId="511A7A67" w14:textId="77777777" w:rsidR="0049543F" w:rsidRDefault="0049543F" w:rsidP="0049543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9543F" w:rsidRPr="0049543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0CBB6B" wp14:editId="787EF0E1">
              <wp:simplePos x="0" y="0"/>
              <wp:positionH relativeFrom="column">
                <wp:posOffset>92710</wp:posOffset>
              </wp:positionH>
              <wp:positionV relativeFrom="paragraph">
                <wp:posOffset>12065</wp:posOffset>
              </wp:positionV>
              <wp:extent cx="768350" cy="4508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50" cy="450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716C9" id="Prostokąt 10" o:spid="_x0000_s1026" style="position:absolute;margin-left:7.3pt;margin-top:.95pt;width:60.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" fillcolor="#00b050" stroked="f" strokeweight="2pt"/>
          </w:pict>
        </mc:Fallback>
      </mc:AlternateContent>
    </w:r>
  </w:p>
  <w:p w14:paraId="7392A296" w14:textId="77777777" w:rsidR="00227FFE" w:rsidRDefault="00227FFE">
    <w:pPr>
      <w:pStyle w:val="Stopka"/>
    </w:pPr>
  </w:p>
  <w:p w14:paraId="5B7455E4" w14:textId="77777777" w:rsidR="00791A2B" w:rsidRDefault="00791A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BE4F" w14:textId="77777777" w:rsidR="0038757B" w:rsidRDefault="0038757B" w:rsidP="00227FFE">
      <w:pPr>
        <w:spacing w:after="0" w:line="240" w:lineRule="auto"/>
      </w:pPr>
      <w:r>
        <w:separator/>
      </w:r>
    </w:p>
  </w:footnote>
  <w:footnote w:type="continuationSeparator" w:id="0">
    <w:p w14:paraId="5CBB44B7" w14:textId="77777777" w:rsidR="0038757B" w:rsidRDefault="0038757B" w:rsidP="0022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6DE9" w14:textId="69A22C38" w:rsidR="00791A2B" w:rsidRDefault="00DC181F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8CE9514" wp14:editId="7E98E282">
          <wp:simplePos x="0" y="0"/>
          <wp:positionH relativeFrom="column">
            <wp:posOffset>3058795</wp:posOffset>
          </wp:positionH>
          <wp:positionV relativeFrom="paragraph">
            <wp:posOffset>-307975</wp:posOffset>
          </wp:positionV>
          <wp:extent cx="3853178" cy="1926590"/>
          <wp:effectExtent l="0" t="0" r="0" b="0"/>
          <wp:wrapNone/>
          <wp:docPr id="167518765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3178" cy="192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9E540B" w14:textId="29CB2100" w:rsidR="00F97E5A" w:rsidRDefault="00DC18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6DDA27E8" wp14:editId="2C65CB83">
          <wp:simplePos x="0" y="0"/>
          <wp:positionH relativeFrom="margin">
            <wp:posOffset>-635</wp:posOffset>
          </wp:positionH>
          <wp:positionV relativeFrom="paragraph">
            <wp:posOffset>95885</wp:posOffset>
          </wp:positionV>
          <wp:extent cx="3368675" cy="895985"/>
          <wp:effectExtent l="0" t="0" r="3175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W_WP_JP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21" t="27328" b="25951"/>
                  <a:stretch/>
                </pic:blipFill>
                <pic:spPr bwMode="auto">
                  <a:xfrm>
                    <a:off x="0" y="0"/>
                    <a:ext cx="3368675" cy="895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B0004" w14:textId="451DF84B" w:rsidR="00C91058" w:rsidRDefault="00C91058">
    <w:pPr>
      <w:pStyle w:val="Nagwek"/>
    </w:pPr>
  </w:p>
  <w:p w14:paraId="190C6103" w14:textId="313C9FB4" w:rsidR="00F97E5A" w:rsidRDefault="00C910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D9CEE" wp14:editId="1D8C94B9">
              <wp:simplePos x="0" y="0"/>
              <wp:positionH relativeFrom="column">
                <wp:posOffset>5760085</wp:posOffset>
              </wp:positionH>
              <wp:positionV relativeFrom="paragraph">
                <wp:posOffset>497840</wp:posOffset>
              </wp:positionV>
              <wp:extent cx="1181100" cy="29527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BCF11" w14:textId="65E1C430" w:rsidR="00C91058" w:rsidRPr="004F7C05" w:rsidRDefault="00C9105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D9C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3.55pt;margin-top:39.2pt;width:9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" filled="f" stroked="f">
              <v:textbox>
                <w:txbxContent>
                  <w:p w14:paraId="38EBCF11" w14:textId="65E1C430" w:rsidR="00C91058" w:rsidRPr="004F7C05" w:rsidRDefault="00C9105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311"/>
    <w:multiLevelType w:val="singleLevel"/>
    <w:tmpl w:val="A54AAFE4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1" w15:restartNumberingAfterBreak="0">
    <w:nsid w:val="1B1D6D37"/>
    <w:multiLevelType w:val="hybridMultilevel"/>
    <w:tmpl w:val="867E3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6EE3"/>
    <w:multiLevelType w:val="hybridMultilevel"/>
    <w:tmpl w:val="B05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C2256"/>
    <w:multiLevelType w:val="hybridMultilevel"/>
    <w:tmpl w:val="5A60784E"/>
    <w:lvl w:ilvl="0" w:tplc="FB92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1BEC"/>
    <w:multiLevelType w:val="hybridMultilevel"/>
    <w:tmpl w:val="92AC5A30"/>
    <w:lvl w:ilvl="0" w:tplc="3AB81F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D65E1"/>
    <w:multiLevelType w:val="hybridMultilevel"/>
    <w:tmpl w:val="CD8AA698"/>
    <w:lvl w:ilvl="0" w:tplc="3AB471C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E266B"/>
    <w:multiLevelType w:val="hybridMultilevel"/>
    <w:tmpl w:val="471EB2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D41984"/>
    <w:multiLevelType w:val="hybridMultilevel"/>
    <w:tmpl w:val="C4A0A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62751">
    <w:abstractNumId w:val="3"/>
  </w:num>
  <w:num w:numId="2" w16cid:durableId="760175839">
    <w:abstractNumId w:val="1"/>
  </w:num>
  <w:num w:numId="3" w16cid:durableId="844519393">
    <w:abstractNumId w:val="7"/>
  </w:num>
  <w:num w:numId="4" w16cid:durableId="821702925">
    <w:abstractNumId w:val="2"/>
  </w:num>
  <w:num w:numId="5" w16cid:durableId="1407607663">
    <w:abstractNumId w:val="4"/>
  </w:num>
  <w:num w:numId="6" w16cid:durableId="193678648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7" w16cid:durableId="1197501091">
    <w:abstractNumId w:val="5"/>
  </w:num>
  <w:num w:numId="8" w16cid:durableId="76103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FE"/>
    <w:rsid w:val="00054943"/>
    <w:rsid w:val="0006255B"/>
    <w:rsid w:val="00074B40"/>
    <w:rsid w:val="000E28AF"/>
    <w:rsid w:val="000E2963"/>
    <w:rsid w:val="000E4EE9"/>
    <w:rsid w:val="00114A8B"/>
    <w:rsid w:val="001464A6"/>
    <w:rsid w:val="00193571"/>
    <w:rsid w:val="001F00C2"/>
    <w:rsid w:val="001F1CCD"/>
    <w:rsid w:val="00226503"/>
    <w:rsid w:val="00227FFE"/>
    <w:rsid w:val="00245798"/>
    <w:rsid w:val="002A2ADA"/>
    <w:rsid w:val="002C3C25"/>
    <w:rsid w:val="00320C20"/>
    <w:rsid w:val="00325806"/>
    <w:rsid w:val="00356AFD"/>
    <w:rsid w:val="0038757B"/>
    <w:rsid w:val="003B6A86"/>
    <w:rsid w:val="003E0ED9"/>
    <w:rsid w:val="00405C16"/>
    <w:rsid w:val="004169B9"/>
    <w:rsid w:val="0042015B"/>
    <w:rsid w:val="00441E1B"/>
    <w:rsid w:val="00455EAD"/>
    <w:rsid w:val="00470552"/>
    <w:rsid w:val="0049543F"/>
    <w:rsid w:val="004F7C05"/>
    <w:rsid w:val="005506EB"/>
    <w:rsid w:val="005B2669"/>
    <w:rsid w:val="005D29D1"/>
    <w:rsid w:val="00655CA6"/>
    <w:rsid w:val="00690BF7"/>
    <w:rsid w:val="00692B67"/>
    <w:rsid w:val="006A0C94"/>
    <w:rsid w:val="006A7D82"/>
    <w:rsid w:val="00726C60"/>
    <w:rsid w:val="007746FE"/>
    <w:rsid w:val="00791A2B"/>
    <w:rsid w:val="00792FD3"/>
    <w:rsid w:val="007A0948"/>
    <w:rsid w:val="007A35C1"/>
    <w:rsid w:val="007A35EF"/>
    <w:rsid w:val="007B621D"/>
    <w:rsid w:val="007C4007"/>
    <w:rsid w:val="00804FC5"/>
    <w:rsid w:val="008050A1"/>
    <w:rsid w:val="008344A8"/>
    <w:rsid w:val="00896734"/>
    <w:rsid w:val="008D2204"/>
    <w:rsid w:val="00900F8C"/>
    <w:rsid w:val="0093299B"/>
    <w:rsid w:val="00945323"/>
    <w:rsid w:val="00962B28"/>
    <w:rsid w:val="00984CFA"/>
    <w:rsid w:val="009D654F"/>
    <w:rsid w:val="009E5413"/>
    <w:rsid w:val="00A255E5"/>
    <w:rsid w:val="00A60C26"/>
    <w:rsid w:val="00A946A5"/>
    <w:rsid w:val="00A96F12"/>
    <w:rsid w:val="00AC424B"/>
    <w:rsid w:val="00B42C96"/>
    <w:rsid w:val="00B61C40"/>
    <w:rsid w:val="00BB7BA9"/>
    <w:rsid w:val="00C53D1C"/>
    <w:rsid w:val="00C556F4"/>
    <w:rsid w:val="00C91058"/>
    <w:rsid w:val="00CA0C67"/>
    <w:rsid w:val="00CE3EA4"/>
    <w:rsid w:val="00CE6608"/>
    <w:rsid w:val="00CF59FE"/>
    <w:rsid w:val="00D11C8B"/>
    <w:rsid w:val="00D15D95"/>
    <w:rsid w:val="00D26093"/>
    <w:rsid w:val="00D878FB"/>
    <w:rsid w:val="00D90698"/>
    <w:rsid w:val="00D918B3"/>
    <w:rsid w:val="00D9482E"/>
    <w:rsid w:val="00DC181F"/>
    <w:rsid w:val="00E11C22"/>
    <w:rsid w:val="00E472C1"/>
    <w:rsid w:val="00E728B5"/>
    <w:rsid w:val="00EE4021"/>
    <w:rsid w:val="00F20BE5"/>
    <w:rsid w:val="00F405B7"/>
    <w:rsid w:val="00F90488"/>
    <w:rsid w:val="00F97E5A"/>
    <w:rsid w:val="00FA5975"/>
    <w:rsid w:val="00FC7CB4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E6D7"/>
  <w15:docId w15:val="{7BF7AE3C-5538-4862-8B04-E4A156F7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A2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C8B"/>
    <w:pPr>
      <w:keepNext/>
      <w:keepLines/>
      <w:spacing w:before="480" w:after="0" w:line="240" w:lineRule="auto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C8B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2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FFE"/>
  </w:style>
  <w:style w:type="paragraph" w:styleId="Stopka">
    <w:name w:val="footer"/>
    <w:basedOn w:val="Normalny"/>
    <w:link w:val="StopkaZnak"/>
    <w:uiPriority w:val="99"/>
    <w:unhideWhenUsed/>
    <w:rsid w:val="0022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FFE"/>
  </w:style>
  <w:style w:type="paragraph" w:styleId="Tekstdymka">
    <w:name w:val="Balloon Text"/>
    <w:basedOn w:val="Normalny"/>
    <w:link w:val="TekstdymkaZnak"/>
    <w:uiPriority w:val="99"/>
    <w:semiHidden/>
    <w:unhideWhenUsed/>
    <w:rsid w:val="0022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FF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91A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91A2B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91A2B"/>
    <w:pPr>
      <w:ind w:left="720"/>
      <w:contextualSpacing/>
    </w:pPr>
  </w:style>
  <w:style w:type="paragraph" w:customStyle="1" w:styleId="Wypisanie">
    <w:name w:val="Wypisanie"/>
    <w:basedOn w:val="Normalny"/>
    <w:uiPriority w:val="99"/>
    <w:rsid w:val="00791A2B"/>
    <w:pPr>
      <w:spacing w:after="0" w:line="240" w:lineRule="auto"/>
    </w:pPr>
    <w:rPr>
      <w:rFonts w:cs="Calibri"/>
      <w:b/>
      <w:bCs/>
      <w:sz w:val="20"/>
      <w:szCs w:val="20"/>
      <w:lang w:val="en-GB" w:eastAsia="pl-PL"/>
    </w:rPr>
  </w:style>
  <w:style w:type="paragraph" w:customStyle="1" w:styleId="tab2">
    <w:name w:val="tab2"/>
    <w:basedOn w:val="Normalny"/>
    <w:uiPriority w:val="99"/>
    <w:rsid w:val="00791A2B"/>
    <w:pPr>
      <w:tabs>
        <w:tab w:val="left" w:pos="142"/>
        <w:tab w:val="left" w:pos="284"/>
        <w:tab w:val="left" w:pos="568"/>
        <w:tab w:val="left" w:pos="851"/>
      </w:tabs>
      <w:spacing w:before="80" w:after="80" w:line="240" w:lineRule="auto"/>
      <w:ind w:right="29"/>
    </w:pPr>
    <w:rPr>
      <w:rFonts w:ascii="Arial" w:hAnsi="Arial" w:cs="Arial"/>
      <w:sz w:val="20"/>
      <w:szCs w:val="20"/>
      <w:lang w:val="en-GB" w:eastAsia="pl-PL"/>
    </w:rPr>
  </w:style>
  <w:style w:type="paragraph" w:customStyle="1" w:styleId="Opis1">
    <w:name w:val="Opis1"/>
    <w:basedOn w:val="Normalny"/>
    <w:uiPriority w:val="99"/>
    <w:rsid w:val="00791A2B"/>
    <w:pPr>
      <w:spacing w:before="60" w:after="0" w:line="240" w:lineRule="auto"/>
      <w:ind w:left="284" w:hanging="284"/>
    </w:pPr>
    <w:rPr>
      <w:rFonts w:ascii="Arial" w:hAnsi="Arial" w:cs="Arial"/>
      <w:b/>
      <w:bCs/>
      <w:sz w:val="20"/>
      <w:szCs w:val="20"/>
      <w:lang w:val="en-GB" w:eastAsia="pl-PL"/>
    </w:rPr>
  </w:style>
  <w:style w:type="paragraph" w:customStyle="1" w:styleId="Opis2">
    <w:name w:val="Opis2"/>
    <w:basedOn w:val="Normalny"/>
    <w:uiPriority w:val="99"/>
    <w:rsid w:val="00791A2B"/>
    <w:pPr>
      <w:spacing w:before="80" w:after="0" w:line="240" w:lineRule="auto"/>
    </w:pPr>
    <w:rPr>
      <w:rFonts w:ascii="Arial" w:hAnsi="Arial" w:cs="Arial"/>
      <w:sz w:val="20"/>
      <w:szCs w:val="20"/>
      <w:lang w:val="en-GB" w:eastAsia="pl-PL"/>
    </w:rPr>
  </w:style>
  <w:style w:type="paragraph" w:styleId="Bezodstpw">
    <w:name w:val="No Spacing"/>
    <w:uiPriority w:val="1"/>
    <w:qFormat/>
    <w:rsid w:val="000E28AF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0E28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66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Anna Juszczak</cp:lastModifiedBy>
  <cp:revision>24</cp:revision>
  <cp:lastPrinted>2026-03-02T13:13:00Z</cp:lastPrinted>
  <dcterms:created xsi:type="dcterms:W3CDTF">2025-04-29T11:09:00Z</dcterms:created>
  <dcterms:modified xsi:type="dcterms:W3CDTF">2026-06-29T15:16:00Z</dcterms:modified>
</cp:coreProperties>
</file>